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关于转发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中国科协青少年科技中心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《关于申报2017年青少年科学调查体验活动推广示范学校的通知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》的通知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rPr>
          <w:b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spacing w:before="150" w:beforeAutospacing="0" w:after="150" w:afterAutospacing="0" w:line="360" w:lineRule="atLeast"/>
        <w:ind w:left="0" w:right="0"/>
        <w:jc w:val="left"/>
        <w:rPr>
          <w:rFonts w:hint="eastAsia" w:ascii="仿宋_GB2312" w:hAnsi="宋体" w:eastAsia="仿宋_GB2312"/>
          <w:color w:val="000000"/>
          <w:spacing w:val="-4"/>
          <w:kern w:val="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pacing w:val="-4"/>
          <w:kern w:val="2"/>
          <w:sz w:val="32"/>
          <w:szCs w:val="32"/>
        </w:rPr>
        <w:t>各区县（自治县）科协、</w:t>
      </w:r>
      <w:r>
        <w:rPr>
          <w:rFonts w:hint="eastAsia" w:ascii="仿宋_GB2312" w:hAnsi="宋体" w:eastAsia="仿宋_GB2312"/>
          <w:color w:val="000000"/>
          <w:spacing w:val="-4"/>
          <w:kern w:val="2"/>
          <w:sz w:val="32"/>
          <w:szCs w:val="32"/>
          <w:lang w:eastAsia="zh-CN"/>
        </w:rPr>
        <w:t>青辅协及有关单位</w:t>
      </w:r>
      <w:bookmarkStart w:id="0" w:name="_GoBack"/>
      <w:bookmarkEnd w:id="0"/>
      <w:r>
        <w:rPr>
          <w:rFonts w:hint="eastAsia" w:ascii="仿宋_GB2312" w:hAnsi="宋体" w:eastAsia="仿宋_GB2312"/>
          <w:color w:val="000000"/>
          <w:spacing w:val="-4"/>
          <w:kern w:val="2"/>
          <w:sz w:val="32"/>
          <w:szCs w:val="32"/>
        </w:rPr>
        <w:t>：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150" w:afterAutospacing="0" w:line="360" w:lineRule="atLeast"/>
        <w:ind w:left="0" w:right="0"/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4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000000"/>
          <w:spacing w:val="-4"/>
          <w:kern w:val="2"/>
          <w:sz w:val="32"/>
          <w:szCs w:val="32"/>
        </w:rPr>
        <w:t>为提升广大青少年的科学素质，进一步扩大青少年科学调查体验活动的覆盖面，提高活动在广大</w:t>
      </w:r>
      <w:r>
        <w:rPr>
          <w:rFonts w:ascii="仿宋_GB2312" w:hAnsi="宋体" w:eastAsia="仿宋_GB2312"/>
          <w:color w:val="000000"/>
          <w:spacing w:val="-4"/>
          <w:kern w:val="2"/>
          <w:sz w:val="32"/>
          <w:szCs w:val="32"/>
        </w:rPr>
        <w:t>城乡</w:t>
      </w:r>
      <w:r>
        <w:rPr>
          <w:rFonts w:hint="eastAsia" w:ascii="仿宋_GB2312" w:hAnsi="宋体" w:eastAsia="仿宋_GB2312"/>
          <w:color w:val="000000"/>
          <w:spacing w:val="-4"/>
          <w:kern w:val="2"/>
          <w:sz w:val="32"/>
          <w:szCs w:val="32"/>
        </w:rPr>
        <w:t>地区影响力，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现将中国科协青少年科技中心《关于申报2017年青少年科学调查体验活动推广示范学校的通知》转发给你们，望各单位接到通知后，积极组织开展相关工作，并于3月20日前通过网络方式登录2017青少年科学调查体验活动主题网站</w:t>
      </w:r>
      <w:r>
        <w:rPr>
          <w:rFonts w:ascii="仿宋_GB2312" w:eastAsia="仿宋_GB2312"/>
          <w:color w:val="000000"/>
          <w:sz w:val="32"/>
          <w:szCs w:val="32"/>
        </w:rPr>
        <w:fldChar w:fldCharType="begin"/>
      </w:r>
      <w:r>
        <w:rPr>
          <w:rFonts w:ascii="仿宋_GB2312" w:eastAsia="仿宋_GB2312"/>
          <w:color w:val="000000"/>
          <w:sz w:val="32"/>
          <w:szCs w:val="32"/>
        </w:rPr>
        <w:instrText xml:space="preserve"> HYPERLINK "http://www.scienceday.org.cn/2017/" </w:instrText>
      </w:r>
      <w:r>
        <w:rPr>
          <w:rFonts w:ascii="仿宋_GB2312" w:eastAsia="仿宋_GB2312"/>
          <w:color w:val="000000"/>
          <w:sz w:val="32"/>
          <w:szCs w:val="32"/>
        </w:rPr>
        <w:fldChar w:fldCharType="separate"/>
      </w:r>
      <w:r>
        <w:rPr>
          <w:rStyle w:val="5"/>
          <w:rFonts w:ascii="仿宋_GB2312" w:eastAsia="仿宋_GB2312"/>
          <w:sz w:val="32"/>
          <w:szCs w:val="32"/>
        </w:rPr>
        <w:t>http://www.scienceday.org.cn/2017/</w:t>
      </w:r>
      <w:r>
        <w:rPr>
          <w:rFonts w:ascii="仿宋_GB2312" w:eastAsia="仿宋_GB2312"/>
          <w:color w:val="000000"/>
          <w:sz w:val="32"/>
          <w:szCs w:val="32"/>
        </w:rPr>
        <w:fldChar w:fldCharType="end"/>
      </w:r>
      <w:r>
        <w:rPr>
          <w:rFonts w:hint="eastAsia" w:ascii="仿宋_GB2312" w:eastAsia="仿宋_GB2312"/>
          <w:color w:val="000000"/>
          <w:sz w:val="32"/>
          <w:szCs w:val="32"/>
        </w:rPr>
        <w:t>填报2017年《青少年科学调查体验活动推广示范学校</w:t>
      </w:r>
      <w:r>
        <w:rPr>
          <w:rFonts w:ascii="仿宋_GB2312" w:eastAsia="仿宋_GB2312"/>
          <w:color w:val="000000"/>
          <w:sz w:val="32"/>
          <w:szCs w:val="32"/>
        </w:rPr>
        <w:t>申请表</w:t>
      </w:r>
      <w:r>
        <w:rPr>
          <w:rFonts w:hint="eastAsia" w:ascii="仿宋_GB2312" w:eastAsia="仿宋_GB2312"/>
          <w:color w:val="000000"/>
          <w:sz w:val="32"/>
          <w:szCs w:val="32"/>
        </w:rPr>
        <w:t>》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150" w:afterAutospacing="0" w:line="360" w:lineRule="atLeast"/>
        <w:ind w:left="0" w:right="0"/>
        <w:jc w:val="left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 xml:space="preserve">      附件：关于申报2017年青少年科学调查体验活动推广示范学校的通知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150" w:afterAutospacing="0" w:line="360" w:lineRule="atLeast"/>
        <w:ind w:left="0" w:right="0"/>
        <w:jc w:val="left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spacing w:before="150" w:beforeAutospacing="0" w:after="150" w:afterAutospacing="0" w:line="360" w:lineRule="atLeast"/>
        <w:ind w:left="0" w:right="0"/>
        <w:jc w:val="left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lang w:val="en-US" w:eastAsia="zh-CN"/>
        </w:rPr>
        <w:t xml:space="preserve">    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150" w:afterAutospacing="0" w:line="360" w:lineRule="atLeast"/>
        <w:ind w:left="0" w:right="0"/>
        <w:jc w:val="right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                                重庆市青少年科技辅导员协会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150" w:beforeAutospacing="0" w:after="150" w:afterAutospacing="0" w:line="360" w:lineRule="atLeast"/>
        <w:ind w:left="0" w:right="0"/>
        <w:jc w:val="center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 xml:space="preserve">                                 2017年2月4日      </w:t>
      </w:r>
    </w:p>
    <w:p/>
    <w:p>
      <w:pPr>
        <w:rPr>
          <w:rFonts w:hint="eastAsia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关于申报2017年青少年科学调查体验活动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宋体" w:eastAsia="仿宋_GB2312"/>
          <w:color w:val="000000"/>
          <w:spacing w:val="-8"/>
          <w:sz w:val="44"/>
          <w:szCs w:val="44"/>
        </w:rPr>
      </w:pPr>
      <w:r>
        <w:rPr>
          <w:rFonts w:hint="eastAsia" w:eastAsia="小标宋"/>
          <w:sz w:val="44"/>
          <w:szCs w:val="44"/>
        </w:rPr>
        <w:t>推广示范学校</w:t>
      </w:r>
      <w:r>
        <w:rPr>
          <w:rFonts w:eastAsia="小标宋"/>
          <w:sz w:val="44"/>
          <w:szCs w:val="44"/>
        </w:rPr>
        <w:t>的</w:t>
      </w:r>
      <w:r>
        <w:rPr>
          <w:rFonts w:hint="eastAsia" w:ascii="小标宋" w:eastAsia="小标宋"/>
          <w:sz w:val="44"/>
          <w:szCs w:val="44"/>
        </w:rPr>
        <w:t>通知</w:t>
      </w:r>
    </w:p>
    <w:p>
      <w:pPr>
        <w:widowControl w:val="0"/>
        <w:overflowPunct/>
        <w:autoSpaceDE/>
        <w:autoSpaceDN/>
        <w:adjustRightInd/>
        <w:spacing w:line="600" w:lineRule="exact"/>
        <w:ind w:firstLine="590" w:firstLineChars="189"/>
        <w:textAlignment w:val="auto"/>
        <w:rPr>
          <w:rFonts w:ascii="仿宋_GB2312" w:hAnsi="宋体" w:eastAsia="仿宋_GB2312"/>
          <w:color w:val="000000"/>
          <w:spacing w:val="-4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4"/>
          <w:kern w:val="2"/>
          <w:sz w:val="32"/>
          <w:szCs w:val="32"/>
        </w:rPr>
        <w:t>为提升广大青少年的科学素质，进一步</w:t>
      </w:r>
      <w:r>
        <w:rPr>
          <w:rFonts w:ascii="仿宋_GB2312" w:hAnsi="宋体" w:eastAsia="仿宋_GB2312"/>
          <w:color w:val="000000"/>
          <w:spacing w:val="-4"/>
          <w:kern w:val="2"/>
          <w:sz w:val="32"/>
          <w:szCs w:val="32"/>
        </w:rPr>
        <w:t>扩大</w:t>
      </w:r>
      <w:r>
        <w:rPr>
          <w:rFonts w:hint="eastAsia" w:ascii="仿宋_GB2312" w:hAnsi="宋体" w:eastAsia="仿宋_GB2312"/>
          <w:color w:val="000000"/>
          <w:spacing w:val="-4"/>
          <w:kern w:val="2"/>
          <w:sz w:val="32"/>
          <w:szCs w:val="32"/>
        </w:rPr>
        <w:t>青少年科学调查体验活动的覆盖面，提高活动在广大</w:t>
      </w:r>
      <w:r>
        <w:rPr>
          <w:rFonts w:ascii="仿宋_GB2312" w:hAnsi="宋体" w:eastAsia="仿宋_GB2312"/>
          <w:color w:val="000000"/>
          <w:spacing w:val="-4"/>
          <w:kern w:val="2"/>
          <w:sz w:val="32"/>
          <w:szCs w:val="32"/>
        </w:rPr>
        <w:t>城乡</w:t>
      </w:r>
      <w:r>
        <w:rPr>
          <w:rFonts w:hint="eastAsia" w:ascii="仿宋_GB2312" w:hAnsi="宋体" w:eastAsia="仿宋_GB2312"/>
          <w:color w:val="000000"/>
          <w:spacing w:val="-4"/>
          <w:kern w:val="2"/>
          <w:sz w:val="32"/>
          <w:szCs w:val="32"/>
        </w:rPr>
        <w:t>地区影响力，中国科协青少年科技中心2017年将继续开展活动推广示范学校创建工作。现将有关事项通知如下：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一、创建</w:t>
      </w:r>
      <w:r>
        <w:rPr>
          <w:rFonts w:ascii="黑体" w:hAnsi="黑体" w:eastAsia="黑体"/>
          <w:sz w:val="32"/>
          <w:szCs w:val="32"/>
        </w:rPr>
        <w:t>方式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活动推广示范学校</w:t>
      </w:r>
      <w:r>
        <w:rPr>
          <w:rFonts w:ascii="仿宋_GB2312" w:eastAsia="仿宋_GB2312"/>
          <w:sz w:val="32"/>
          <w:szCs w:val="32"/>
        </w:rPr>
        <w:t>创建工作</w:t>
      </w:r>
      <w:r>
        <w:rPr>
          <w:rFonts w:hint="eastAsia" w:ascii="仿宋_GB2312" w:eastAsia="仿宋_GB2312"/>
          <w:sz w:val="32"/>
          <w:szCs w:val="32"/>
        </w:rPr>
        <w:t>将</w:t>
      </w:r>
      <w:r>
        <w:rPr>
          <w:rFonts w:ascii="仿宋_GB2312" w:eastAsia="仿宋_GB2312"/>
          <w:sz w:val="32"/>
          <w:szCs w:val="32"/>
        </w:rPr>
        <w:t>在全国</w:t>
      </w:r>
      <w:r>
        <w:rPr>
          <w:rFonts w:hint="eastAsia" w:ascii="仿宋_GB2312" w:eastAsia="仿宋_GB2312"/>
          <w:sz w:val="32"/>
          <w:szCs w:val="32"/>
        </w:rPr>
        <w:t>31个</w:t>
      </w:r>
      <w:r>
        <w:rPr>
          <w:rFonts w:ascii="仿宋_GB2312" w:eastAsia="仿宋_GB2312"/>
          <w:sz w:val="32"/>
          <w:szCs w:val="32"/>
        </w:rPr>
        <w:t>省、</w:t>
      </w:r>
      <w:r>
        <w:rPr>
          <w:rFonts w:hint="eastAsia" w:ascii="仿宋_GB2312" w:eastAsia="仿宋_GB2312"/>
          <w:sz w:val="32"/>
          <w:szCs w:val="32"/>
        </w:rPr>
        <w:t>直辖市</w:t>
      </w:r>
      <w:r>
        <w:rPr>
          <w:rFonts w:ascii="仿宋_GB2312" w:eastAsia="仿宋_GB2312"/>
          <w:sz w:val="32"/>
          <w:szCs w:val="32"/>
        </w:rPr>
        <w:t>、自治区和新疆生产建设兵团组织</w:t>
      </w:r>
      <w:r>
        <w:rPr>
          <w:rFonts w:hint="eastAsia" w:ascii="仿宋_GB2312" w:eastAsia="仿宋_GB2312"/>
          <w:sz w:val="32"/>
          <w:szCs w:val="32"/>
        </w:rPr>
        <w:t>开展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通过活动</w:t>
      </w:r>
      <w:r>
        <w:rPr>
          <w:rFonts w:ascii="仿宋_GB2312" w:eastAsia="仿宋_GB2312"/>
          <w:sz w:val="32"/>
          <w:szCs w:val="32"/>
        </w:rPr>
        <w:t>主题</w:t>
      </w:r>
      <w:r>
        <w:rPr>
          <w:rFonts w:hint="eastAsia" w:ascii="仿宋_GB2312" w:eastAsia="仿宋_GB2312"/>
          <w:sz w:val="32"/>
          <w:szCs w:val="32"/>
        </w:rPr>
        <w:t>网站</w:t>
      </w:r>
      <w:r>
        <w:rPr>
          <w:rFonts w:ascii="仿宋_GB2312" w:eastAsia="仿宋_GB2312"/>
          <w:sz w:val="32"/>
          <w:szCs w:val="32"/>
        </w:rPr>
        <w:t>在线</w:t>
      </w:r>
      <w:r>
        <w:rPr>
          <w:rFonts w:hint="eastAsia" w:ascii="仿宋_GB2312" w:eastAsia="仿宋_GB2312"/>
          <w:sz w:val="32"/>
          <w:szCs w:val="32"/>
        </w:rPr>
        <w:t>申报管理平台</w:t>
      </w:r>
      <w:r>
        <w:rPr>
          <w:rFonts w:ascii="仿宋_GB2312" w:eastAsia="仿宋_GB2312"/>
          <w:sz w:val="32"/>
          <w:szCs w:val="32"/>
        </w:rPr>
        <w:t>，采取</w:t>
      </w:r>
      <w:r>
        <w:rPr>
          <w:rFonts w:hint="eastAsia" w:ascii="仿宋_GB2312" w:eastAsia="仿宋_GB2312"/>
          <w:sz w:val="32"/>
          <w:szCs w:val="32"/>
        </w:rPr>
        <w:t>“省级推荐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资格</w:t>
      </w:r>
      <w:r>
        <w:rPr>
          <w:rFonts w:ascii="仿宋_GB2312" w:eastAsia="仿宋_GB2312"/>
          <w:sz w:val="32"/>
          <w:szCs w:val="32"/>
        </w:rPr>
        <w:t>认定、</w:t>
      </w:r>
      <w:r>
        <w:rPr>
          <w:rFonts w:hint="eastAsia" w:ascii="仿宋_GB2312" w:eastAsia="仿宋_GB2312"/>
          <w:sz w:val="32"/>
          <w:szCs w:val="32"/>
        </w:rPr>
        <w:t>资源配发</w:t>
      </w:r>
      <w:r>
        <w:rPr>
          <w:rFonts w:ascii="仿宋_GB2312" w:eastAsia="仿宋_GB2312"/>
          <w:sz w:val="32"/>
          <w:szCs w:val="32"/>
        </w:rPr>
        <w:t>、活动开展、</w:t>
      </w:r>
      <w:r>
        <w:rPr>
          <w:rFonts w:hint="eastAsia" w:ascii="仿宋_GB2312" w:eastAsia="仿宋_GB2312"/>
          <w:sz w:val="32"/>
          <w:szCs w:val="32"/>
        </w:rPr>
        <w:t>效果</w:t>
      </w:r>
      <w:r>
        <w:rPr>
          <w:rFonts w:ascii="仿宋_GB2312" w:eastAsia="仿宋_GB2312"/>
          <w:sz w:val="32"/>
          <w:szCs w:val="32"/>
        </w:rPr>
        <w:t>评估</w:t>
      </w:r>
      <w:r>
        <w:rPr>
          <w:rFonts w:hint="eastAsia" w:ascii="仿宋_GB2312" w:eastAsia="仿宋_GB2312"/>
          <w:sz w:val="32"/>
          <w:szCs w:val="32"/>
        </w:rPr>
        <w:t>”的</w:t>
      </w:r>
      <w:r>
        <w:rPr>
          <w:rFonts w:ascii="仿宋_GB2312" w:eastAsia="仿宋_GB2312"/>
          <w:sz w:val="32"/>
          <w:szCs w:val="32"/>
        </w:rPr>
        <w:t>方式</w:t>
      </w:r>
      <w:r>
        <w:rPr>
          <w:rFonts w:hint="eastAsia" w:ascii="仿宋_GB2312" w:eastAsia="仿宋_GB2312"/>
          <w:sz w:val="32"/>
          <w:szCs w:val="32"/>
        </w:rPr>
        <w:t>组织</w:t>
      </w:r>
      <w:r>
        <w:rPr>
          <w:rFonts w:ascii="仿宋_GB2312" w:eastAsia="仿宋_GB2312"/>
          <w:sz w:val="32"/>
          <w:szCs w:val="32"/>
        </w:rPr>
        <w:t>进行</w:t>
      </w:r>
      <w:r>
        <w:rPr>
          <w:rFonts w:hint="eastAsia" w:ascii="仿宋_GB2312" w:eastAsia="仿宋_GB2312"/>
          <w:sz w:val="32"/>
          <w:szCs w:val="32"/>
        </w:rPr>
        <w:t>，具体组织</w:t>
      </w:r>
      <w:r>
        <w:rPr>
          <w:rFonts w:ascii="仿宋_GB2312" w:eastAsia="仿宋_GB2312"/>
          <w:sz w:val="32"/>
          <w:szCs w:val="32"/>
        </w:rPr>
        <w:t>申报工作由各省级青少年科技教育工作机构</w:t>
      </w:r>
      <w:r>
        <w:rPr>
          <w:rFonts w:hint="eastAsia" w:ascii="仿宋_GB2312" w:eastAsia="仿宋_GB2312"/>
          <w:sz w:val="32"/>
          <w:szCs w:val="32"/>
        </w:rPr>
        <w:t>负责。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二、创建</w:t>
      </w:r>
      <w:r>
        <w:rPr>
          <w:rFonts w:ascii="黑体" w:hAnsi="黑体" w:eastAsia="黑体"/>
          <w:sz w:val="32"/>
          <w:szCs w:val="32"/>
        </w:rPr>
        <w:t>数量</w:t>
      </w:r>
    </w:p>
    <w:p>
      <w:pPr>
        <w:ind w:firstLine="624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4"/>
          <w:kern w:val="2"/>
          <w:sz w:val="32"/>
          <w:szCs w:val="32"/>
        </w:rPr>
        <w:t>青少年科学调查体验活动主要面向小学4-6年级和初中1-2年级学生开展。</w:t>
      </w:r>
      <w:r>
        <w:rPr>
          <w:rFonts w:hint="eastAsia" w:ascii="仿宋_GB2312" w:eastAsia="仿宋_GB2312"/>
          <w:sz w:val="32"/>
          <w:szCs w:val="32"/>
        </w:rPr>
        <w:t>每个省级青少年科技教育工作机构</w:t>
      </w:r>
      <w:r>
        <w:rPr>
          <w:rFonts w:ascii="仿宋_GB2312" w:eastAsia="仿宋_GB2312"/>
          <w:sz w:val="32"/>
          <w:szCs w:val="32"/>
        </w:rPr>
        <w:t>推荐</w:t>
      </w:r>
      <w:r>
        <w:rPr>
          <w:rFonts w:hint="eastAsia" w:ascii="仿宋_GB2312" w:eastAsia="仿宋_GB2312"/>
          <w:color w:val="000000"/>
          <w:sz w:val="32"/>
          <w:szCs w:val="32"/>
        </w:rPr>
        <w:t>80所学校</w:t>
      </w:r>
      <w:r>
        <w:rPr>
          <w:rFonts w:ascii="仿宋_GB2312" w:eastAsia="仿宋_GB2312"/>
          <w:color w:val="000000"/>
          <w:sz w:val="32"/>
          <w:szCs w:val="32"/>
        </w:rPr>
        <w:t>作为活</w:t>
      </w:r>
      <w:r>
        <w:rPr>
          <w:rFonts w:ascii="仿宋_GB2312" w:eastAsia="仿宋_GB2312"/>
          <w:sz w:val="32"/>
          <w:szCs w:val="32"/>
        </w:rPr>
        <w:t>动推广示范</w:t>
      </w:r>
      <w:r>
        <w:rPr>
          <w:rFonts w:hint="eastAsia" w:ascii="仿宋_GB2312" w:eastAsia="仿宋_GB2312"/>
          <w:sz w:val="32"/>
          <w:szCs w:val="32"/>
        </w:rPr>
        <w:t>学校，原则上推荐小学50所、初中30所。去年的部分推广示范学校可继续推荐，但学校总更新率不低于50%，</w:t>
      </w:r>
      <w:r>
        <w:rPr>
          <w:rFonts w:ascii="仿宋_GB2312" w:eastAsia="仿宋_GB2312"/>
          <w:sz w:val="32"/>
          <w:szCs w:val="32"/>
        </w:rPr>
        <w:t>其中农村学校数量原则上不低于</w:t>
      </w:r>
      <w:r>
        <w:rPr>
          <w:rFonts w:hint="eastAsia" w:ascii="仿宋_GB2312" w:eastAsia="仿宋_GB2312"/>
          <w:sz w:val="32"/>
          <w:szCs w:val="32"/>
        </w:rPr>
        <w:t>各省推荐总数的5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%。个别地区因</w:t>
      </w:r>
      <w:r>
        <w:rPr>
          <w:rFonts w:ascii="仿宋_GB2312" w:eastAsia="仿宋_GB2312"/>
          <w:sz w:val="32"/>
          <w:szCs w:val="32"/>
        </w:rPr>
        <w:t>客观条件所限，</w:t>
      </w:r>
      <w:r>
        <w:rPr>
          <w:rFonts w:hint="eastAsia" w:ascii="仿宋_GB2312" w:eastAsia="仿宋_GB2312"/>
          <w:sz w:val="32"/>
          <w:szCs w:val="32"/>
        </w:rPr>
        <w:t>无法按照规定数量或比例进行</w:t>
      </w:r>
      <w:r>
        <w:rPr>
          <w:rFonts w:ascii="仿宋_GB2312" w:eastAsia="仿宋_GB2312"/>
          <w:sz w:val="32"/>
          <w:szCs w:val="32"/>
        </w:rPr>
        <w:t>推荐，</w:t>
      </w:r>
      <w:r>
        <w:rPr>
          <w:rFonts w:hint="eastAsia" w:ascii="仿宋_GB2312" w:eastAsia="仿宋_GB2312"/>
          <w:sz w:val="32"/>
          <w:szCs w:val="32"/>
        </w:rPr>
        <w:t>主办单位</w:t>
      </w:r>
      <w:r>
        <w:rPr>
          <w:rFonts w:ascii="仿宋_GB2312" w:eastAsia="仿宋_GB2312"/>
          <w:sz w:val="32"/>
          <w:szCs w:val="32"/>
        </w:rPr>
        <w:t>将</w:t>
      </w:r>
      <w:r>
        <w:rPr>
          <w:rFonts w:hint="eastAsia" w:ascii="仿宋_GB2312" w:eastAsia="仿宋_GB2312"/>
          <w:sz w:val="32"/>
          <w:szCs w:val="32"/>
        </w:rPr>
        <w:t>进行适度调整。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三、申报条件</w:t>
      </w:r>
    </w:p>
    <w:p>
      <w:pPr>
        <w:pStyle w:val="9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（一）申报学校须</w:t>
      </w:r>
      <w:r>
        <w:rPr>
          <w:rFonts w:ascii="仿宋_GB2312" w:eastAsia="仿宋_GB2312"/>
          <w:sz w:val="32"/>
          <w:szCs w:val="32"/>
        </w:rPr>
        <w:t>重视</w:t>
      </w:r>
      <w:r>
        <w:rPr>
          <w:rFonts w:hint="eastAsia" w:ascii="仿宋_GB2312" w:eastAsia="仿宋_GB2312"/>
          <w:sz w:val="32"/>
          <w:szCs w:val="32"/>
        </w:rPr>
        <w:t>青少年科技教育活动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曾经参与或组织</w:t>
      </w:r>
      <w:r>
        <w:rPr>
          <w:rFonts w:ascii="仿宋_GB2312" w:eastAsia="仿宋_GB2312"/>
          <w:sz w:val="32"/>
          <w:szCs w:val="32"/>
        </w:rPr>
        <w:t>开展过类似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科技活动。</w:t>
      </w:r>
    </w:p>
    <w:p>
      <w:pPr>
        <w:pStyle w:val="9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</w:t>
      </w:r>
      <w:r>
        <w:rPr>
          <w:rFonts w:ascii="仿宋_GB2312" w:eastAsia="仿宋_GB2312"/>
          <w:sz w:val="32"/>
          <w:szCs w:val="32"/>
        </w:rPr>
        <w:t>申报学校</w:t>
      </w:r>
      <w:r>
        <w:rPr>
          <w:rFonts w:hint="eastAsia" w:ascii="仿宋_GB2312" w:eastAsia="仿宋_GB2312"/>
          <w:sz w:val="32"/>
          <w:szCs w:val="32"/>
        </w:rPr>
        <w:t>须</w:t>
      </w:r>
      <w:r>
        <w:rPr>
          <w:rFonts w:ascii="仿宋_GB2312" w:eastAsia="仿宋_GB2312"/>
          <w:sz w:val="32"/>
          <w:szCs w:val="32"/>
        </w:rPr>
        <w:t>具备相对固定的专兼职科技教师队伍，</w:t>
      </w:r>
      <w:r>
        <w:rPr>
          <w:rFonts w:hint="eastAsia" w:ascii="仿宋_GB2312" w:eastAsia="仿宋_GB2312"/>
          <w:sz w:val="32"/>
          <w:szCs w:val="32"/>
        </w:rPr>
        <w:t>科技教师</w:t>
      </w:r>
      <w:r>
        <w:rPr>
          <w:rFonts w:ascii="仿宋_GB2312" w:eastAsia="仿宋_GB2312"/>
          <w:sz w:val="32"/>
          <w:szCs w:val="32"/>
        </w:rPr>
        <w:t>人数不少于</w:t>
      </w:r>
      <w:r>
        <w:rPr>
          <w:rFonts w:hint="eastAsia" w:ascii="仿宋_GB2312" w:eastAsia="仿宋_GB2312"/>
          <w:sz w:val="32"/>
          <w:szCs w:val="32"/>
        </w:rPr>
        <w:t>1名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pStyle w:val="9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（三）申报学校能接受国家级</w:t>
      </w:r>
      <w:r>
        <w:rPr>
          <w:rFonts w:ascii="仿宋_GB2312" w:eastAsia="仿宋_GB2312"/>
          <w:sz w:val="32"/>
          <w:szCs w:val="32"/>
        </w:rPr>
        <w:t>和省级活动主管部门的指导和监督，</w:t>
      </w:r>
      <w:r>
        <w:rPr>
          <w:rFonts w:hint="eastAsia" w:ascii="仿宋_GB2312" w:eastAsia="仿宋_GB2312"/>
          <w:sz w:val="32"/>
          <w:szCs w:val="32"/>
        </w:rPr>
        <w:t>组织</w:t>
      </w:r>
      <w:r>
        <w:rPr>
          <w:rFonts w:ascii="仿宋_GB2312" w:eastAsia="仿宋_GB2312"/>
          <w:sz w:val="32"/>
          <w:szCs w:val="32"/>
        </w:rPr>
        <w:t>所在学校学生参与活动，能够</w:t>
      </w:r>
      <w:r>
        <w:rPr>
          <w:rFonts w:hint="eastAsia" w:ascii="仿宋_GB2312" w:eastAsia="仿宋_GB2312"/>
          <w:sz w:val="32"/>
          <w:szCs w:val="32"/>
        </w:rPr>
        <w:t>及时</w:t>
      </w:r>
      <w:r>
        <w:rPr>
          <w:rFonts w:ascii="仿宋_GB2312" w:eastAsia="仿宋_GB2312"/>
          <w:sz w:val="32"/>
          <w:szCs w:val="32"/>
        </w:rPr>
        <w:t>上传活动信息、报送活动</w:t>
      </w:r>
      <w:r>
        <w:rPr>
          <w:rFonts w:hint="eastAsia" w:ascii="仿宋_GB2312" w:eastAsia="仿宋_GB2312"/>
          <w:sz w:val="32"/>
          <w:szCs w:val="32"/>
        </w:rPr>
        <w:t>总结、</w:t>
      </w:r>
      <w:r>
        <w:rPr>
          <w:rFonts w:ascii="仿宋_GB2312" w:eastAsia="仿宋_GB2312"/>
          <w:sz w:val="32"/>
          <w:szCs w:val="32"/>
        </w:rPr>
        <w:t>提交活动成果等。</w:t>
      </w:r>
    </w:p>
    <w:p>
      <w:pPr>
        <w:widowControl w:val="0"/>
        <w:overflowPunct/>
        <w:autoSpaceDE/>
        <w:autoSpaceDN/>
        <w:adjustRightInd/>
        <w:spacing w:line="600" w:lineRule="exact"/>
        <w:ind w:firstLine="590" w:firstLineChars="189"/>
        <w:textAlignment w:val="auto"/>
        <w:rPr>
          <w:rFonts w:hint="eastAsia" w:ascii="黑体" w:hAnsi="宋体" w:eastAsia="黑体"/>
          <w:color w:val="000000"/>
          <w:spacing w:val="-4"/>
          <w:kern w:val="2"/>
          <w:sz w:val="32"/>
          <w:szCs w:val="32"/>
        </w:rPr>
      </w:pPr>
      <w:r>
        <w:rPr>
          <w:rFonts w:hint="eastAsia" w:ascii="黑体" w:hAnsi="宋体" w:eastAsia="黑体"/>
          <w:color w:val="000000"/>
          <w:spacing w:val="-4"/>
          <w:kern w:val="2"/>
          <w:sz w:val="32"/>
          <w:szCs w:val="32"/>
        </w:rPr>
        <w:t>四、工作步骤</w:t>
      </w:r>
    </w:p>
    <w:p>
      <w:pPr>
        <w:pStyle w:val="9"/>
        <w:ind w:firstLine="64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（一）省级推荐</w:t>
      </w:r>
    </w:p>
    <w:p>
      <w:pPr>
        <w:pStyle w:val="9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各省</w:t>
      </w:r>
      <w:r>
        <w:rPr>
          <w:rFonts w:hint="eastAsia" w:ascii="仿宋_GB2312" w:eastAsia="仿宋_GB2312"/>
          <w:sz w:val="32"/>
          <w:szCs w:val="32"/>
        </w:rPr>
        <w:t>级</w:t>
      </w:r>
      <w:r>
        <w:rPr>
          <w:rFonts w:ascii="仿宋_GB2312" w:eastAsia="仿宋_GB2312"/>
          <w:sz w:val="32"/>
          <w:szCs w:val="32"/>
        </w:rPr>
        <w:t>青少年科技教育工作机构动员</w:t>
      </w:r>
      <w:r>
        <w:rPr>
          <w:rFonts w:hint="eastAsia" w:ascii="仿宋_GB2312" w:eastAsia="仿宋_GB2312"/>
          <w:sz w:val="32"/>
          <w:szCs w:val="32"/>
        </w:rPr>
        <w:t>本辖区内符合条</w:t>
      </w:r>
      <w:r>
        <w:rPr>
          <w:rFonts w:hint="eastAsia" w:ascii="仿宋_GB2312" w:eastAsia="仿宋_GB2312"/>
          <w:color w:val="000000"/>
          <w:sz w:val="32"/>
          <w:szCs w:val="32"/>
        </w:rPr>
        <w:t>件</w:t>
      </w:r>
      <w:r>
        <w:rPr>
          <w:rFonts w:ascii="仿宋_GB2312" w:eastAsia="仿宋_GB2312"/>
          <w:color w:val="000000"/>
          <w:sz w:val="32"/>
          <w:szCs w:val="32"/>
        </w:rPr>
        <w:t>的</w:t>
      </w:r>
      <w:r>
        <w:rPr>
          <w:rFonts w:hint="eastAsia" w:ascii="仿宋_GB2312" w:eastAsia="仿宋_GB2312"/>
          <w:color w:val="000000"/>
          <w:sz w:val="32"/>
          <w:szCs w:val="32"/>
        </w:rPr>
        <w:t>学校登录2017青少年科学调查体验</w:t>
      </w:r>
      <w:r>
        <w:rPr>
          <w:rFonts w:ascii="仿宋_GB2312" w:eastAsia="仿宋_GB2312"/>
          <w:color w:val="000000"/>
          <w:sz w:val="32"/>
          <w:szCs w:val="32"/>
        </w:rPr>
        <w:t>活动主题网站</w:t>
      </w:r>
      <w:r>
        <w:rPr>
          <w:rFonts w:ascii="仿宋_GB2312" w:eastAsia="仿宋_GB2312"/>
          <w:color w:val="000000"/>
          <w:sz w:val="32"/>
          <w:szCs w:val="32"/>
        </w:rPr>
        <w:fldChar w:fldCharType="begin"/>
      </w:r>
      <w:r>
        <w:rPr>
          <w:rFonts w:ascii="仿宋_GB2312" w:eastAsia="仿宋_GB2312"/>
          <w:color w:val="000000"/>
          <w:sz w:val="32"/>
          <w:szCs w:val="32"/>
        </w:rPr>
        <w:instrText xml:space="preserve"> HYPERLINK "http://www.scienceday.org.cn/2017/" </w:instrText>
      </w:r>
      <w:r>
        <w:rPr>
          <w:rFonts w:ascii="仿宋_GB2312" w:eastAsia="仿宋_GB2312"/>
          <w:color w:val="000000"/>
          <w:sz w:val="32"/>
          <w:szCs w:val="32"/>
        </w:rPr>
        <w:fldChar w:fldCharType="separate"/>
      </w:r>
      <w:r>
        <w:rPr>
          <w:rStyle w:val="6"/>
          <w:rFonts w:ascii="仿宋_GB2312" w:eastAsia="仿宋_GB2312"/>
          <w:sz w:val="32"/>
          <w:szCs w:val="32"/>
        </w:rPr>
        <w:t>http://www.scienceday.org.cn/2017/</w:t>
      </w:r>
      <w:r>
        <w:rPr>
          <w:rFonts w:ascii="仿宋_GB2312" w:eastAsia="仿宋_GB2312"/>
          <w:color w:val="000000"/>
          <w:sz w:val="32"/>
          <w:szCs w:val="32"/>
        </w:rPr>
        <w:fldChar w:fldCharType="end"/>
      </w:r>
      <w:r>
        <w:rPr>
          <w:rFonts w:hint="eastAsia" w:ascii="仿宋_GB2312" w:eastAsia="仿宋_GB2312"/>
          <w:color w:val="000000"/>
          <w:sz w:val="32"/>
          <w:szCs w:val="32"/>
        </w:rPr>
        <w:t>，填报2017年《青少年科学调查体验活动推广示范学校</w:t>
      </w:r>
      <w:r>
        <w:rPr>
          <w:rFonts w:ascii="仿宋_GB2312" w:eastAsia="仿宋_GB2312"/>
          <w:color w:val="000000"/>
          <w:sz w:val="32"/>
          <w:szCs w:val="32"/>
        </w:rPr>
        <w:t>申请表</w:t>
      </w:r>
      <w:r>
        <w:rPr>
          <w:rFonts w:hint="eastAsia" w:ascii="仿宋_GB2312" w:eastAsia="仿宋_GB2312"/>
          <w:color w:val="000000"/>
          <w:sz w:val="32"/>
          <w:szCs w:val="32"/>
        </w:rPr>
        <w:t>》（详见附件</w:t>
      </w:r>
      <w:r>
        <w:rPr>
          <w:rFonts w:ascii="仿宋_GB2312" w:eastAsia="仿宋_GB2312"/>
          <w:color w:val="000000"/>
          <w:sz w:val="32"/>
          <w:szCs w:val="32"/>
        </w:rPr>
        <w:t>）</w:t>
      </w:r>
      <w:r>
        <w:rPr>
          <w:rFonts w:hint="eastAsia" w:ascii="仿宋_GB2312" w:eastAsia="仿宋_GB2312"/>
          <w:color w:val="000000"/>
          <w:sz w:val="32"/>
          <w:szCs w:val="32"/>
        </w:rPr>
        <w:t>并于3月20日前提交</w:t>
      </w:r>
      <w:r>
        <w:rPr>
          <w:rFonts w:ascii="仿宋_GB2312" w:eastAsia="仿宋_GB2312"/>
          <w:color w:val="000000"/>
          <w:sz w:val="32"/>
          <w:szCs w:val="32"/>
        </w:rPr>
        <w:t>。</w:t>
      </w:r>
    </w:p>
    <w:p>
      <w:pPr>
        <w:pStyle w:val="9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（二）资格认定</w:t>
      </w:r>
    </w:p>
    <w:p>
      <w:pPr>
        <w:pStyle w:val="9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3月底，主办单</w:t>
      </w:r>
      <w:r>
        <w:rPr>
          <w:rFonts w:hint="eastAsia" w:ascii="仿宋_GB2312" w:eastAsia="仿宋_GB2312"/>
          <w:sz w:val="32"/>
          <w:szCs w:val="32"/>
        </w:rPr>
        <w:t>位将</w:t>
      </w:r>
      <w:r>
        <w:rPr>
          <w:rFonts w:ascii="仿宋_GB2312" w:eastAsia="仿宋_GB2312"/>
          <w:sz w:val="32"/>
          <w:szCs w:val="32"/>
        </w:rPr>
        <w:t>对各省</w:t>
      </w:r>
      <w:r>
        <w:rPr>
          <w:rFonts w:hint="eastAsia" w:ascii="仿宋_GB2312" w:eastAsia="仿宋_GB2312"/>
          <w:sz w:val="32"/>
          <w:szCs w:val="32"/>
        </w:rPr>
        <w:t>推荐</w:t>
      </w:r>
      <w:r>
        <w:rPr>
          <w:rFonts w:ascii="仿宋_GB2312" w:eastAsia="仿宋_GB2312"/>
          <w:sz w:val="32"/>
          <w:szCs w:val="32"/>
        </w:rPr>
        <w:t>的活动推广示范</w:t>
      </w:r>
      <w:r>
        <w:rPr>
          <w:rFonts w:hint="eastAsia" w:ascii="仿宋_GB2312" w:eastAsia="仿宋_GB2312"/>
          <w:sz w:val="32"/>
          <w:szCs w:val="32"/>
        </w:rPr>
        <w:t>学校</w:t>
      </w:r>
      <w:r>
        <w:rPr>
          <w:rFonts w:ascii="仿宋_GB2312" w:eastAsia="仿宋_GB2312"/>
          <w:sz w:val="32"/>
          <w:szCs w:val="32"/>
        </w:rPr>
        <w:t>进行</w:t>
      </w:r>
      <w:r>
        <w:rPr>
          <w:rFonts w:hint="eastAsia" w:ascii="仿宋_GB2312" w:eastAsia="仿宋_GB2312"/>
          <w:sz w:val="32"/>
          <w:szCs w:val="32"/>
        </w:rPr>
        <w:t>资格</w:t>
      </w:r>
      <w:r>
        <w:rPr>
          <w:rFonts w:ascii="仿宋_GB2312" w:eastAsia="仿宋_GB2312"/>
          <w:sz w:val="32"/>
          <w:szCs w:val="32"/>
        </w:rPr>
        <w:t>审核，</w:t>
      </w:r>
      <w:r>
        <w:rPr>
          <w:rFonts w:hint="eastAsia" w:ascii="仿宋_GB2312" w:eastAsia="仿宋_GB2312"/>
          <w:sz w:val="32"/>
          <w:szCs w:val="32"/>
        </w:rPr>
        <w:t>研究</w:t>
      </w:r>
      <w:r>
        <w:rPr>
          <w:rFonts w:ascii="仿宋_GB2312" w:eastAsia="仿宋_GB2312"/>
          <w:sz w:val="32"/>
          <w:szCs w:val="32"/>
        </w:rPr>
        <w:t>确定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01</w:t>
      </w:r>
      <w:r>
        <w:rPr>
          <w:rFonts w:hint="eastAsia" w:ascii="仿宋_GB2312" w:eastAsia="仿宋_GB2312"/>
          <w:sz w:val="32"/>
          <w:szCs w:val="32"/>
        </w:rPr>
        <w:t>7年青少年科学调查体验活动推广示范学校名单。</w:t>
      </w:r>
    </w:p>
    <w:p>
      <w:pPr>
        <w:pStyle w:val="9"/>
        <w:ind w:firstLine="64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（三）资源配发</w:t>
      </w:r>
    </w:p>
    <w:p>
      <w:pPr>
        <w:pStyle w:val="9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主办单位</w:t>
      </w:r>
      <w:r>
        <w:rPr>
          <w:rFonts w:ascii="仿宋_GB2312" w:eastAsia="仿宋_GB2312"/>
          <w:sz w:val="32"/>
          <w:szCs w:val="32"/>
        </w:rPr>
        <w:t>将</w:t>
      </w:r>
      <w:r>
        <w:rPr>
          <w:rFonts w:hint="eastAsia" w:ascii="仿宋_GB2312" w:eastAsia="仿宋_GB2312"/>
          <w:sz w:val="32"/>
          <w:szCs w:val="32"/>
        </w:rPr>
        <w:t>为国家级</w:t>
      </w:r>
      <w:r>
        <w:rPr>
          <w:rFonts w:ascii="仿宋_GB2312" w:eastAsia="仿宋_GB2312"/>
          <w:sz w:val="32"/>
          <w:szCs w:val="32"/>
        </w:rPr>
        <w:t>活动推广示范</w:t>
      </w:r>
      <w:r>
        <w:rPr>
          <w:rFonts w:hint="eastAsia" w:ascii="仿宋_GB2312" w:eastAsia="仿宋_GB2312"/>
          <w:sz w:val="32"/>
          <w:szCs w:val="32"/>
        </w:rPr>
        <w:t>学校免费</w:t>
      </w:r>
      <w:r>
        <w:rPr>
          <w:rFonts w:ascii="仿宋_GB2312" w:eastAsia="仿宋_GB2312"/>
          <w:sz w:val="32"/>
          <w:szCs w:val="32"/>
        </w:rPr>
        <w:t>配发活动资源包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活动指导手册和活动指南。</w:t>
      </w:r>
      <w:r>
        <w:rPr>
          <w:rFonts w:hint="eastAsia" w:ascii="仿宋_GB2312" w:eastAsia="仿宋_GB2312"/>
          <w:sz w:val="32"/>
          <w:szCs w:val="32"/>
        </w:rPr>
        <w:t>各省可</w:t>
      </w:r>
      <w:r>
        <w:rPr>
          <w:rFonts w:ascii="仿宋_GB2312" w:eastAsia="仿宋_GB2312"/>
          <w:sz w:val="32"/>
          <w:szCs w:val="32"/>
        </w:rPr>
        <w:t>建立</w:t>
      </w:r>
      <w:r>
        <w:rPr>
          <w:rFonts w:hint="eastAsia" w:ascii="仿宋_GB2312" w:eastAsia="仿宋_GB2312"/>
          <w:sz w:val="32"/>
          <w:szCs w:val="32"/>
        </w:rPr>
        <w:t>省级</w:t>
      </w:r>
      <w:r>
        <w:rPr>
          <w:rFonts w:ascii="仿宋_GB2312" w:eastAsia="仿宋_GB2312"/>
          <w:sz w:val="32"/>
          <w:szCs w:val="32"/>
        </w:rPr>
        <w:t>推广示范</w:t>
      </w:r>
      <w:r>
        <w:rPr>
          <w:rFonts w:hint="eastAsia" w:ascii="仿宋_GB2312" w:eastAsia="仿宋_GB2312"/>
          <w:sz w:val="32"/>
          <w:szCs w:val="32"/>
        </w:rPr>
        <w:t>学校，如需活动资源包和</w:t>
      </w:r>
      <w:r>
        <w:rPr>
          <w:rFonts w:ascii="仿宋_GB2312" w:eastAsia="仿宋_GB2312"/>
          <w:sz w:val="32"/>
          <w:szCs w:val="32"/>
        </w:rPr>
        <w:t>活动指南</w:t>
      </w:r>
      <w:r>
        <w:rPr>
          <w:rFonts w:hint="eastAsia" w:ascii="仿宋_GB2312" w:eastAsia="仿宋_GB2312"/>
          <w:sz w:val="32"/>
          <w:szCs w:val="32"/>
        </w:rPr>
        <w:t>，可上报所需数量，我们会协助联系厂家，活动资源包经费由各省自行支付。</w:t>
      </w:r>
    </w:p>
    <w:p>
      <w:pPr>
        <w:pStyle w:val="9"/>
        <w:ind w:firstLine="64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（四）活动开展</w:t>
      </w:r>
    </w:p>
    <w:p>
      <w:pPr>
        <w:pStyle w:val="9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4-10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活动推广示范学校收到相关</w:t>
      </w:r>
      <w:r>
        <w:rPr>
          <w:rFonts w:ascii="仿宋_GB2312" w:eastAsia="仿宋_GB2312"/>
          <w:sz w:val="32"/>
          <w:szCs w:val="32"/>
        </w:rPr>
        <w:t>活动资源后，应有组织有计划的开展</w:t>
      </w:r>
      <w:r>
        <w:rPr>
          <w:rFonts w:hint="eastAsia" w:ascii="仿宋_GB2312" w:eastAsia="仿宋_GB2312"/>
          <w:sz w:val="32"/>
          <w:szCs w:val="32"/>
        </w:rPr>
        <w:t>活动，</w:t>
      </w:r>
      <w:r>
        <w:rPr>
          <w:rFonts w:ascii="仿宋_GB2312" w:eastAsia="仿宋_GB2312"/>
          <w:sz w:val="32"/>
          <w:szCs w:val="32"/>
        </w:rPr>
        <w:t>并将活动成果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调查表、作品等）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活动总结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宣传成果</w:t>
      </w:r>
      <w:r>
        <w:rPr>
          <w:rFonts w:hint="eastAsia" w:ascii="仿宋_GB2312" w:eastAsia="仿宋_GB2312"/>
          <w:sz w:val="32"/>
          <w:szCs w:val="32"/>
        </w:rPr>
        <w:t>等通过网站在线提交、二维码提交或邮寄</w:t>
      </w:r>
      <w:r>
        <w:rPr>
          <w:rFonts w:ascii="仿宋_GB2312" w:eastAsia="仿宋_GB2312"/>
          <w:sz w:val="32"/>
          <w:szCs w:val="32"/>
        </w:rPr>
        <w:t>等方式提交至主办单位</w:t>
      </w:r>
      <w:r>
        <w:rPr>
          <w:rFonts w:hint="eastAsia" w:ascii="仿宋_GB2312" w:eastAsia="仿宋_GB2312"/>
          <w:sz w:val="32"/>
          <w:szCs w:val="32"/>
        </w:rPr>
        <w:t>。为节约用纸，做到低碳环保，鼓励尽量采用网站在线提交和二维码提交的方式。</w:t>
      </w:r>
    </w:p>
    <w:p>
      <w:pPr>
        <w:pStyle w:val="9"/>
        <w:ind w:firstLine="64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（五）效果评估</w:t>
      </w:r>
    </w:p>
    <w:p>
      <w:pPr>
        <w:pStyle w:val="9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</w:t>
      </w:r>
      <w:r>
        <w:rPr>
          <w:rFonts w:ascii="仿宋_GB2312" w:eastAsia="仿宋_GB2312"/>
          <w:sz w:val="32"/>
          <w:szCs w:val="32"/>
        </w:rPr>
        <w:t>-12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主办单位将根据各地提交的</w:t>
      </w:r>
      <w:r>
        <w:rPr>
          <w:rFonts w:ascii="仿宋_GB2312" w:eastAsia="仿宋_GB2312"/>
          <w:sz w:val="32"/>
          <w:szCs w:val="32"/>
        </w:rPr>
        <w:t>活动成果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活动总结</w:t>
      </w:r>
      <w:r>
        <w:rPr>
          <w:rFonts w:hint="eastAsia" w:ascii="仿宋_GB2312" w:eastAsia="仿宋_GB2312"/>
          <w:sz w:val="32"/>
          <w:szCs w:val="32"/>
        </w:rPr>
        <w:t>等</w:t>
      </w:r>
      <w:r>
        <w:rPr>
          <w:rFonts w:ascii="仿宋_GB2312" w:eastAsia="仿宋_GB2312"/>
          <w:sz w:val="32"/>
          <w:szCs w:val="32"/>
        </w:rPr>
        <w:t>材料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评选出201</w:t>
      </w:r>
      <w:r>
        <w:rPr>
          <w:rFonts w:hint="eastAsia" w:ascii="仿宋_GB2312" w:eastAsia="仿宋_GB2312"/>
          <w:sz w:val="32"/>
          <w:szCs w:val="32"/>
        </w:rPr>
        <w:t>7年优秀</w:t>
      </w:r>
      <w:r>
        <w:rPr>
          <w:rFonts w:ascii="仿宋_GB2312" w:eastAsia="仿宋_GB2312"/>
          <w:sz w:val="32"/>
          <w:szCs w:val="32"/>
        </w:rPr>
        <w:t>活动示范单位</w:t>
      </w:r>
      <w:r>
        <w:rPr>
          <w:rFonts w:hint="eastAsia" w:ascii="仿宋_GB2312" w:eastAsia="仿宋_GB2312"/>
          <w:sz w:val="32"/>
          <w:szCs w:val="32"/>
        </w:rPr>
        <w:t>，并</w:t>
      </w:r>
      <w:r>
        <w:rPr>
          <w:rFonts w:ascii="仿宋_GB2312" w:eastAsia="仿宋_GB2312"/>
          <w:sz w:val="32"/>
          <w:szCs w:val="32"/>
        </w:rPr>
        <w:t>以此</w:t>
      </w:r>
      <w:r>
        <w:rPr>
          <w:rFonts w:hint="eastAsia" w:ascii="仿宋_GB2312" w:eastAsia="仿宋_GB2312"/>
          <w:sz w:val="32"/>
          <w:szCs w:val="32"/>
        </w:rPr>
        <w:t>作为下一年度活动推广示范学校创建的参考依据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五、有关要求</w:t>
      </w:r>
    </w:p>
    <w:p>
      <w:pPr>
        <w:pStyle w:val="9"/>
        <w:ind w:firstLine="64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（一）建立活动推广示范学校省级储备库</w:t>
      </w:r>
    </w:p>
    <w:p>
      <w:pPr>
        <w:pStyle w:val="9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各省在完成</w:t>
      </w:r>
      <w:r>
        <w:rPr>
          <w:rFonts w:ascii="仿宋_GB2312" w:eastAsia="仿宋_GB2312"/>
          <w:sz w:val="32"/>
          <w:szCs w:val="32"/>
        </w:rPr>
        <w:t>国家级活动推广示范</w:t>
      </w:r>
      <w:r>
        <w:rPr>
          <w:rFonts w:hint="eastAsia" w:ascii="仿宋_GB2312" w:eastAsia="仿宋_GB2312"/>
          <w:sz w:val="32"/>
          <w:szCs w:val="32"/>
        </w:rPr>
        <w:t>学校</w:t>
      </w:r>
      <w:r>
        <w:rPr>
          <w:rFonts w:ascii="仿宋_GB2312" w:eastAsia="仿宋_GB2312"/>
          <w:sz w:val="32"/>
          <w:szCs w:val="32"/>
        </w:rPr>
        <w:t>推荐工作的同时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应建立本地区的推广示范</w:t>
      </w:r>
      <w:r>
        <w:rPr>
          <w:rFonts w:hint="eastAsia" w:ascii="仿宋_GB2312" w:eastAsia="仿宋_GB2312"/>
          <w:sz w:val="32"/>
          <w:szCs w:val="32"/>
        </w:rPr>
        <w:t>学校</w:t>
      </w:r>
      <w:r>
        <w:rPr>
          <w:rFonts w:ascii="仿宋_GB2312" w:eastAsia="仿宋_GB2312"/>
          <w:sz w:val="32"/>
          <w:szCs w:val="32"/>
        </w:rPr>
        <w:t>省级储备库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并</w:t>
      </w:r>
      <w:r>
        <w:rPr>
          <w:rFonts w:hint="eastAsia" w:ascii="仿宋_GB2312" w:eastAsia="仿宋_GB2312"/>
          <w:sz w:val="32"/>
          <w:szCs w:val="32"/>
        </w:rPr>
        <w:t>继续对其</w:t>
      </w:r>
      <w:r>
        <w:rPr>
          <w:rFonts w:ascii="仿宋_GB2312" w:eastAsia="仿宋_GB2312"/>
          <w:sz w:val="32"/>
          <w:szCs w:val="32"/>
        </w:rPr>
        <w:t>活动</w:t>
      </w:r>
      <w:r>
        <w:rPr>
          <w:rFonts w:hint="eastAsia" w:ascii="仿宋_GB2312" w:eastAsia="仿宋_GB2312"/>
          <w:sz w:val="32"/>
          <w:szCs w:val="32"/>
        </w:rPr>
        <w:t>给予必要</w:t>
      </w:r>
      <w:r>
        <w:rPr>
          <w:rFonts w:ascii="仿宋_GB2312" w:eastAsia="仿宋_GB2312"/>
          <w:sz w:val="32"/>
          <w:szCs w:val="32"/>
        </w:rPr>
        <w:t>支持</w:t>
      </w:r>
      <w:r>
        <w:rPr>
          <w:rFonts w:hint="eastAsia" w:ascii="仿宋_GB2312" w:eastAsia="仿宋_GB2312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指导</w:t>
      </w:r>
      <w:r>
        <w:rPr>
          <w:rFonts w:hint="eastAsia" w:ascii="仿宋_GB2312" w:eastAsia="仿宋_GB2312"/>
          <w:sz w:val="32"/>
          <w:szCs w:val="32"/>
        </w:rPr>
        <w:t>，鼓励他们积极参加青少年</w:t>
      </w:r>
      <w:r>
        <w:rPr>
          <w:rFonts w:ascii="仿宋_GB2312" w:eastAsia="仿宋_GB2312"/>
          <w:sz w:val="32"/>
          <w:szCs w:val="32"/>
        </w:rPr>
        <w:t>科学调查体验活动和</w:t>
      </w:r>
      <w:r>
        <w:rPr>
          <w:rFonts w:hint="eastAsia" w:ascii="仿宋_GB2312" w:eastAsia="仿宋_GB2312"/>
          <w:sz w:val="32"/>
          <w:szCs w:val="32"/>
        </w:rPr>
        <w:t>各类青少年科普活动，力争形成国家级示范学校引领带动、省级示范学校积极参与的局面。</w:t>
      </w:r>
    </w:p>
    <w:p>
      <w:pPr>
        <w:pStyle w:val="9"/>
        <w:ind w:firstLine="64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（二）进一步扩大活动辐射范围</w:t>
      </w:r>
    </w:p>
    <w:p>
      <w:pPr>
        <w:pStyle w:val="9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各省遴选</w:t>
      </w:r>
      <w:r>
        <w:rPr>
          <w:rFonts w:ascii="仿宋_GB2312" w:eastAsia="仿宋_GB2312"/>
          <w:sz w:val="32"/>
          <w:szCs w:val="32"/>
        </w:rPr>
        <w:t>和</w:t>
      </w:r>
      <w:r>
        <w:rPr>
          <w:rFonts w:hint="eastAsia" w:ascii="仿宋_GB2312" w:eastAsia="仿宋_GB2312"/>
          <w:sz w:val="32"/>
          <w:szCs w:val="32"/>
        </w:rPr>
        <w:t>推荐</w:t>
      </w:r>
      <w:r>
        <w:rPr>
          <w:rFonts w:ascii="仿宋_GB2312" w:eastAsia="仿宋_GB2312"/>
          <w:sz w:val="32"/>
          <w:szCs w:val="32"/>
        </w:rPr>
        <w:t>活动推广示范</w:t>
      </w:r>
      <w:r>
        <w:rPr>
          <w:rFonts w:hint="eastAsia" w:ascii="仿宋_GB2312" w:eastAsia="仿宋_GB2312"/>
          <w:sz w:val="32"/>
          <w:szCs w:val="32"/>
        </w:rPr>
        <w:t>学校时</w:t>
      </w:r>
      <w:r>
        <w:rPr>
          <w:rFonts w:ascii="仿宋_GB2312" w:eastAsia="仿宋_GB2312"/>
          <w:sz w:val="32"/>
          <w:szCs w:val="32"/>
        </w:rPr>
        <w:t>，应尽可能考虑覆盖更多的地市，</w:t>
      </w:r>
      <w:r>
        <w:rPr>
          <w:rFonts w:hint="eastAsia" w:ascii="仿宋_GB2312" w:eastAsia="仿宋_GB2312"/>
          <w:sz w:val="32"/>
          <w:szCs w:val="32"/>
        </w:rPr>
        <w:t>以便活动推广示范学校更好发挥</w:t>
      </w:r>
      <w:r>
        <w:rPr>
          <w:rFonts w:ascii="仿宋_GB2312" w:eastAsia="仿宋_GB2312"/>
          <w:sz w:val="32"/>
          <w:szCs w:val="32"/>
        </w:rPr>
        <w:t>示范</w:t>
      </w:r>
      <w:r>
        <w:rPr>
          <w:rFonts w:hint="eastAsia" w:ascii="仿宋_GB2312" w:eastAsia="仿宋_GB2312"/>
          <w:sz w:val="32"/>
          <w:szCs w:val="32"/>
        </w:rPr>
        <w:t>和辐射作用</w:t>
      </w:r>
      <w:r>
        <w:rPr>
          <w:rFonts w:ascii="仿宋_GB2312" w:eastAsia="仿宋_GB2312"/>
          <w:sz w:val="32"/>
          <w:szCs w:val="32"/>
        </w:rPr>
        <w:t>，带动当地其他</w:t>
      </w:r>
      <w:r>
        <w:rPr>
          <w:rFonts w:hint="eastAsia" w:ascii="仿宋_GB2312" w:eastAsia="仿宋_GB2312"/>
          <w:sz w:val="32"/>
          <w:szCs w:val="32"/>
        </w:rPr>
        <w:t>学校参与</w:t>
      </w:r>
      <w:r>
        <w:rPr>
          <w:rFonts w:ascii="仿宋_GB2312" w:eastAsia="仿宋_GB2312"/>
          <w:sz w:val="32"/>
          <w:szCs w:val="32"/>
        </w:rPr>
        <w:t>活动。</w:t>
      </w:r>
    </w:p>
    <w:p>
      <w:pPr>
        <w:pStyle w:val="9"/>
        <w:ind w:firstLine="64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（三）加强对活动推广示范学校的指导力度</w:t>
      </w:r>
    </w:p>
    <w:p>
      <w:pPr>
        <w:pStyle w:val="9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各省青少年科技教育工作机构负责指导、</w:t>
      </w:r>
      <w:r>
        <w:rPr>
          <w:rFonts w:ascii="仿宋_GB2312" w:eastAsia="仿宋_GB2312"/>
          <w:sz w:val="32"/>
          <w:szCs w:val="32"/>
        </w:rPr>
        <w:t>监督活动推广示范</w:t>
      </w:r>
      <w:r>
        <w:rPr>
          <w:rFonts w:hint="eastAsia" w:ascii="仿宋_GB2312" w:eastAsia="仿宋_GB2312"/>
          <w:sz w:val="32"/>
          <w:szCs w:val="32"/>
        </w:rPr>
        <w:t>学校活动资源使用及工作开展</w:t>
      </w:r>
      <w:r>
        <w:rPr>
          <w:rFonts w:ascii="仿宋_GB2312" w:eastAsia="仿宋_GB2312"/>
          <w:sz w:val="32"/>
          <w:szCs w:val="32"/>
        </w:rPr>
        <w:t>情况，</w:t>
      </w:r>
      <w:r>
        <w:rPr>
          <w:rFonts w:hint="eastAsia" w:ascii="仿宋_GB2312" w:eastAsia="仿宋_GB2312"/>
          <w:sz w:val="32"/>
          <w:szCs w:val="32"/>
        </w:rPr>
        <w:t>对未</w:t>
      </w:r>
      <w:r>
        <w:rPr>
          <w:rFonts w:ascii="仿宋_GB2312" w:eastAsia="仿宋_GB2312"/>
          <w:sz w:val="32"/>
          <w:szCs w:val="32"/>
        </w:rPr>
        <w:t>开展活动的</w:t>
      </w:r>
      <w:r>
        <w:rPr>
          <w:rFonts w:hint="eastAsia" w:ascii="仿宋_GB2312" w:eastAsia="仿宋_GB2312"/>
          <w:sz w:val="32"/>
          <w:szCs w:val="32"/>
        </w:rPr>
        <w:t>学校应及时</w:t>
      </w:r>
      <w:r>
        <w:rPr>
          <w:rFonts w:ascii="仿宋_GB2312" w:eastAsia="仿宋_GB2312"/>
          <w:sz w:val="32"/>
          <w:szCs w:val="32"/>
        </w:rPr>
        <w:t>提醒，</w:t>
      </w:r>
      <w:r>
        <w:rPr>
          <w:rFonts w:hint="eastAsia" w:ascii="仿宋_GB2312" w:eastAsia="仿宋_GB2312"/>
          <w:sz w:val="32"/>
          <w:szCs w:val="32"/>
        </w:rPr>
        <w:t>动员</w:t>
      </w:r>
      <w:r>
        <w:rPr>
          <w:rFonts w:ascii="仿宋_GB2312" w:eastAsia="仿宋_GB2312"/>
          <w:sz w:val="32"/>
          <w:szCs w:val="32"/>
        </w:rPr>
        <w:t>其</w:t>
      </w:r>
      <w:r>
        <w:rPr>
          <w:rFonts w:hint="eastAsia" w:ascii="仿宋_GB2312" w:eastAsia="仿宋_GB2312"/>
          <w:sz w:val="32"/>
          <w:szCs w:val="32"/>
        </w:rPr>
        <w:t>组织开展活动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有条件的地区</w:t>
      </w:r>
      <w:r>
        <w:rPr>
          <w:rFonts w:ascii="仿宋_GB2312" w:eastAsia="仿宋_GB2312"/>
          <w:sz w:val="32"/>
          <w:szCs w:val="32"/>
        </w:rPr>
        <w:t>应组织开展本地区骨干科技教师培训，培训对象以活动推广示范</w:t>
      </w:r>
      <w:r>
        <w:rPr>
          <w:rFonts w:hint="eastAsia" w:ascii="仿宋_GB2312" w:eastAsia="仿宋_GB2312"/>
          <w:sz w:val="32"/>
          <w:szCs w:val="32"/>
        </w:rPr>
        <w:t>学校</w:t>
      </w:r>
      <w:r>
        <w:rPr>
          <w:rFonts w:ascii="仿宋_GB2312" w:eastAsia="仿宋_GB2312"/>
          <w:sz w:val="32"/>
          <w:szCs w:val="32"/>
        </w:rPr>
        <w:t>的教师为主。</w:t>
      </w:r>
    </w:p>
    <w:p>
      <w:pPr>
        <w:widowControl w:val="0"/>
        <w:overflowPunct/>
        <w:autoSpaceDE/>
        <w:autoSpaceDN/>
        <w:adjustRightInd/>
        <w:spacing w:line="600" w:lineRule="exact"/>
        <w:ind w:firstLine="590" w:firstLineChars="189"/>
        <w:textAlignment w:val="auto"/>
        <w:rPr>
          <w:rFonts w:ascii="黑体" w:hAnsi="宋体" w:eastAsia="黑体"/>
          <w:color w:val="000000"/>
          <w:spacing w:val="-4"/>
          <w:kern w:val="2"/>
          <w:sz w:val="32"/>
          <w:szCs w:val="32"/>
        </w:rPr>
      </w:pPr>
    </w:p>
    <w:p>
      <w:pPr>
        <w:widowControl w:val="0"/>
        <w:overflowPunct/>
        <w:autoSpaceDE/>
        <w:autoSpaceDN/>
        <w:adjustRightInd/>
        <w:spacing w:line="600" w:lineRule="exact"/>
        <w:ind w:firstLine="590" w:firstLineChars="189"/>
        <w:textAlignment w:val="auto"/>
        <w:rPr>
          <w:rFonts w:hint="eastAsia" w:ascii="黑体" w:hAnsi="宋体" w:eastAsia="黑体"/>
          <w:color w:val="000000"/>
          <w:spacing w:val="-4"/>
          <w:kern w:val="2"/>
          <w:sz w:val="32"/>
          <w:szCs w:val="32"/>
        </w:rPr>
      </w:pPr>
      <w:r>
        <w:rPr>
          <w:rFonts w:hint="eastAsia" w:ascii="黑体" w:hAnsi="宋体" w:eastAsia="黑体"/>
          <w:color w:val="000000"/>
          <w:spacing w:val="-4"/>
          <w:kern w:val="2"/>
          <w:sz w:val="32"/>
          <w:szCs w:val="32"/>
        </w:rPr>
        <w:t>联系方式</w:t>
      </w:r>
    </w:p>
    <w:p>
      <w:pPr>
        <w:widowControl w:val="0"/>
        <w:overflowPunct/>
        <w:autoSpaceDE/>
        <w:autoSpaceDN/>
        <w:adjustRightInd/>
        <w:spacing w:line="600" w:lineRule="exact"/>
        <w:ind w:firstLine="590" w:firstLineChars="189"/>
        <w:textAlignment w:val="auto"/>
        <w:rPr>
          <w:rFonts w:ascii="仿宋_GB2312" w:hAnsi="宋体" w:eastAsia="仿宋_GB2312"/>
          <w:color w:val="000000"/>
          <w:spacing w:val="-4"/>
          <w:kern w:val="2"/>
          <w:sz w:val="32"/>
          <w:szCs w:val="32"/>
        </w:rPr>
      </w:pPr>
      <w:r>
        <w:rPr>
          <w:rFonts w:ascii="仿宋_GB2312" w:hAnsi="宋体" w:eastAsia="仿宋_GB2312"/>
          <w:color w:val="000000"/>
          <w:spacing w:val="-4"/>
          <w:kern w:val="2"/>
          <w:sz w:val="32"/>
          <w:szCs w:val="32"/>
        </w:rPr>
        <w:t>技术咨询</w:t>
      </w:r>
      <w:r>
        <w:rPr>
          <w:rFonts w:hint="eastAsia" w:ascii="仿宋_GB2312" w:hAnsi="宋体" w:eastAsia="仿宋_GB2312"/>
          <w:color w:val="000000"/>
          <w:spacing w:val="-4"/>
          <w:kern w:val="2"/>
          <w:sz w:val="32"/>
          <w:szCs w:val="32"/>
        </w:rPr>
        <w:t>：</w:t>
      </w:r>
    </w:p>
    <w:p>
      <w:pPr>
        <w:widowControl w:val="0"/>
        <w:overflowPunct/>
        <w:autoSpaceDE/>
        <w:autoSpaceDN/>
        <w:adjustRightInd/>
        <w:spacing w:line="600" w:lineRule="exact"/>
        <w:ind w:firstLine="590" w:firstLineChars="189"/>
        <w:textAlignment w:val="auto"/>
        <w:rPr>
          <w:rFonts w:hint="eastAsia" w:ascii="仿宋_GB2312" w:hAnsi="宋体" w:eastAsia="仿宋_GB2312"/>
          <w:color w:val="000000"/>
          <w:spacing w:val="-4"/>
          <w:kern w:val="2"/>
          <w:sz w:val="32"/>
          <w:szCs w:val="32"/>
        </w:rPr>
      </w:pPr>
      <w:r>
        <w:rPr>
          <w:rFonts w:ascii="仿宋_GB2312" w:hAnsi="宋体" w:eastAsia="仿宋_GB2312"/>
          <w:color w:val="000000"/>
          <w:spacing w:val="-4"/>
          <w:kern w:val="2"/>
          <w:sz w:val="32"/>
          <w:szCs w:val="32"/>
        </w:rPr>
        <w:t>联系人</w:t>
      </w:r>
      <w:r>
        <w:rPr>
          <w:rFonts w:hint="eastAsia" w:ascii="仿宋_GB2312" w:hAnsi="宋体" w:eastAsia="仿宋_GB2312"/>
          <w:color w:val="000000"/>
          <w:spacing w:val="-4"/>
          <w:kern w:val="2"/>
          <w:sz w:val="32"/>
          <w:szCs w:val="32"/>
        </w:rPr>
        <w:t>：马建维</w:t>
      </w:r>
    </w:p>
    <w:p>
      <w:pPr>
        <w:widowControl w:val="0"/>
        <w:overflowPunct/>
        <w:autoSpaceDE/>
        <w:autoSpaceDN/>
        <w:adjustRightInd/>
        <w:spacing w:line="600" w:lineRule="exact"/>
        <w:ind w:firstLine="590" w:firstLineChars="189"/>
        <w:textAlignment w:val="auto"/>
        <w:rPr>
          <w:rFonts w:ascii="仿宋_GB2312" w:hAnsi="宋体" w:eastAsia="仿宋_GB2312"/>
          <w:color w:val="000000"/>
          <w:spacing w:val="-4"/>
          <w:kern w:val="2"/>
          <w:sz w:val="32"/>
          <w:szCs w:val="32"/>
        </w:rPr>
      </w:pPr>
      <w:r>
        <w:rPr>
          <w:rFonts w:ascii="仿宋_GB2312" w:hAnsi="宋体" w:eastAsia="仿宋_GB2312"/>
          <w:color w:val="000000"/>
          <w:spacing w:val="-4"/>
          <w:kern w:val="2"/>
          <w:sz w:val="32"/>
          <w:szCs w:val="32"/>
        </w:rPr>
        <w:t>联系方式</w:t>
      </w:r>
      <w:r>
        <w:rPr>
          <w:rFonts w:hint="eastAsia" w:ascii="仿宋_GB2312" w:hAnsi="宋体" w:eastAsia="仿宋_GB2312"/>
          <w:color w:val="000000"/>
          <w:spacing w:val="-4"/>
          <w:kern w:val="2"/>
          <w:sz w:val="32"/>
          <w:szCs w:val="32"/>
        </w:rPr>
        <w:t>：</w:t>
      </w:r>
      <w:r>
        <w:rPr>
          <w:rFonts w:ascii="仿宋_GB2312" w:hAnsi="宋体" w:eastAsia="仿宋_GB2312"/>
          <w:color w:val="000000"/>
          <w:spacing w:val="-4"/>
          <w:kern w:val="2"/>
          <w:sz w:val="32"/>
          <w:szCs w:val="32"/>
        </w:rPr>
        <w:t>596005187</w:t>
      </w:r>
      <w:r>
        <w:rPr>
          <w:rFonts w:hint="eastAsia" w:ascii="仿宋_GB2312" w:hAnsi="宋体" w:eastAsia="仿宋_GB2312"/>
          <w:color w:val="000000"/>
          <w:spacing w:val="-4"/>
          <w:kern w:val="2"/>
          <w:sz w:val="32"/>
          <w:szCs w:val="32"/>
        </w:rPr>
        <w:t xml:space="preserve">  QQ号</w:t>
      </w:r>
    </w:p>
    <w:p>
      <w:pPr>
        <w:widowControl w:val="0"/>
        <w:overflowPunct/>
        <w:autoSpaceDE/>
        <w:autoSpaceDN/>
        <w:adjustRightInd/>
        <w:spacing w:line="600" w:lineRule="exact"/>
        <w:ind w:firstLine="590" w:firstLineChars="189"/>
        <w:textAlignment w:val="auto"/>
        <w:rPr>
          <w:rFonts w:hint="eastAsia" w:ascii="仿宋_GB2312" w:hAnsi="宋体" w:eastAsia="仿宋_GB2312"/>
          <w:color w:val="000000"/>
          <w:spacing w:val="-4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4"/>
          <w:kern w:val="2"/>
          <w:sz w:val="32"/>
          <w:szCs w:val="32"/>
        </w:rPr>
        <w:t>业务咨询：</w:t>
      </w:r>
    </w:p>
    <w:p>
      <w:pPr>
        <w:widowControl w:val="0"/>
        <w:overflowPunct/>
        <w:autoSpaceDE/>
        <w:autoSpaceDN/>
        <w:adjustRightInd/>
        <w:spacing w:line="600" w:lineRule="exact"/>
        <w:ind w:firstLine="590" w:firstLineChars="189"/>
        <w:textAlignment w:val="auto"/>
        <w:rPr>
          <w:rFonts w:ascii="仿宋_GB2312" w:hAnsi="宋体" w:eastAsia="仿宋_GB2312"/>
          <w:color w:val="000000"/>
          <w:spacing w:val="-4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4"/>
          <w:kern w:val="2"/>
          <w:sz w:val="32"/>
          <w:szCs w:val="32"/>
        </w:rPr>
        <w:t>联系人：李冬晖</w:t>
      </w:r>
    </w:p>
    <w:p>
      <w:pPr>
        <w:widowControl w:val="0"/>
        <w:overflowPunct/>
        <w:autoSpaceDE/>
        <w:autoSpaceDN/>
        <w:adjustRightInd/>
        <w:spacing w:line="600" w:lineRule="exact"/>
        <w:ind w:firstLine="590" w:firstLineChars="189"/>
        <w:textAlignment w:val="auto"/>
        <w:rPr>
          <w:rFonts w:ascii="仿宋_GB2312" w:hAnsi="宋体" w:eastAsia="仿宋_GB2312"/>
          <w:color w:val="000000"/>
          <w:spacing w:val="-4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4"/>
          <w:kern w:val="2"/>
          <w:sz w:val="32"/>
          <w:szCs w:val="32"/>
        </w:rPr>
        <w:t xml:space="preserve">电  话：010-68515219 </w:t>
      </w:r>
    </w:p>
    <w:p>
      <w:pPr>
        <w:widowControl w:val="0"/>
        <w:overflowPunct/>
        <w:autoSpaceDE/>
        <w:autoSpaceDN/>
        <w:adjustRightInd/>
        <w:spacing w:line="600" w:lineRule="exact"/>
        <w:ind w:firstLine="590" w:firstLineChars="189"/>
        <w:textAlignment w:val="auto"/>
        <w:rPr>
          <w:rFonts w:hint="eastAsia" w:ascii="仿宋_GB2312" w:hAnsi="宋体" w:eastAsia="仿宋_GB2312"/>
          <w:color w:val="000000"/>
          <w:spacing w:val="-4"/>
          <w:kern w:val="2"/>
          <w:sz w:val="32"/>
          <w:szCs w:val="32"/>
        </w:rPr>
      </w:pPr>
    </w:p>
    <w:p>
      <w:pPr>
        <w:widowControl w:val="0"/>
        <w:overflowPunct/>
        <w:autoSpaceDE/>
        <w:autoSpaceDN/>
        <w:adjustRightInd/>
        <w:spacing w:line="600" w:lineRule="exact"/>
        <w:ind w:firstLine="590" w:firstLineChars="189"/>
        <w:textAlignment w:val="auto"/>
        <w:rPr>
          <w:rFonts w:hint="eastAsia" w:ascii="仿宋_GB2312" w:hAnsi="宋体" w:eastAsia="仿宋_GB2312"/>
          <w:color w:val="000000"/>
          <w:spacing w:val="-4"/>
          <w:kern w:val="2"/>
          <w:sz w:val="32"/>
          <w:szCs w:val="32"/>
        </w:rPr>
      </w:pPr>
    </w:p>
    <w:p>
      <w:pPr>
        <w:widowControl w:val="0"/>
        <w:overflowPunct/>
        <w:autoSpaceDE/>
        <w:autoSpaceDN/>
        <w:adjustRightInd/>
        <w:spacing w:line="600" w:lineRule="exact"/>
        <w:ind w:firstLine="4524" w:firstLineChars="1450"/>
        <w:textAlignment w:val="auto"/>
        <w:rPr>
          <w:rFonts w:ascii="仿宋_GB2312" w:hAnsi="宋体" w:eastAsia="仿宋_GB2312"/>
          <w:color w:val="000000"/>
          <w:spacing w:val="-4"/>
          <w:kern w:val="2"/>
          <w:sz w:val="32"/>
          <w:szCs w:val="32"/>
        </w:rPr>
      </w:pPr>
    </w:p>
    <w:p>
      <w:pPr>
        <w:widowControl w:val="0"/>
        <w:overflowPunct/>
        <w:autoSpaceDE/>
        <w:autoSpaceDN/>
        <w:adjustRightIn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hAnsi="宋体" w:eastAsia="仿宋_GB2312"/>
          <w:color w:val="000000"/>
          <w:spacing w:val="-4"/>
          <w:kern w:val="2"/>
          <w:sz w:val="32"/>
          <w:szCs w:val="32"/>
        </w:rPr>
        <w:br w:type="page"/>
      </w: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jc w:val="center"/>
        <w:rPr>
          <w:rFonts w:ascii="小标宋" w:eastAsia="小标宋"/>
          <w:spacing w:val="-8"/>
          <w:sz w:val="36"/>
          <w:szCs w:val="32"/>
        </w:rPr>
      </w:pPr>
      <w:r>
        <w:rPr>
          <w:rFonts w:hint="eastAsia" w:ascii="小标宋" w:eastAsia="小标宋"/>
          <w:spacing w:val="-8"/>
          <w:sz w:val="36"/>
          <w:szCs w:val="32"/>
        </w:rPr>
        <w:t>2017年青少年科学调查体验活动推广示范学校申请表</w:t>
      </w:r>
    </w:p>
    <w:tbl>
      <w:tblPr>
        <w:tblStyle w:val="7"/>
        <w:tblpPr w:leftFromText="180" w:rightFromText="180" w:vertAnchor="page" w:horzAnchor="margin" w:tblpXSpec="center" w:tblpY="2821"/>
        <w:tblW w:w="8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709"/>
        <w:gridCol w:w="1559"/>
        <w:gridCol w:w="1418"/>
        <w:gridCol w:w="1876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一、基本情况   </w:t>
            </w:r>
            <w:r>
              <w:rPr>
                <w:rFonts w:hint="eastAsia" w:ascii="宋体" w:hAnsi="宋体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学校名称</w:t>
            </w:r>
          </w:p>
        </w:tc>
        <w:tc>
          <w:tcPr>
            <w:tcW w:w="70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教师</w:t>
            </w:r>
            <w:r>
              <w:rPr>
                <w:rFonts w:ascii="宋体" w:hAnsi="宋体"/>
                <w:sz w:val="28"/>
                <w:szCs w:val="28"/>
              </w:rPr>
              <w:t>人数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</w:t>
            </w:r>
          </w:p>
        </w:tc>
        <w:tc>
          <w:tcPr>
            <w:tcW w:w="3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其中，</w:t>
            </w:r>
            <w:r>
              <w:rPr>
                <w:rFonts w:ascii="宋体" w:hAnsi="宋体"/>
                <w:sz w:val="28"/>
                <w:szCs w:val="28"/>
              </w:rPr>
              <w:t>科技</w:t>
            </w:r>
            <w:r>
              <w:rPr>
                <w:rFonts w:hint="eastAsia" w:ascii="宋体" w:hAnsi="宋体"/>
                <w:sz w:val="28"/>
                <w:szCs w:val="28"/>
              </w:rPr>
              <w:t>教师</w:t>
            </w:r>
            <w:r>
              <w:rPr>
                <w:rFonts w:ascii="宋体" w:hAnsi="宋体"/>
                <w:sz w:val="28"/>
                <w:szCs w:val="28"/>
              </w:rPr>
              <w:t>人数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学生人数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</w:t>
            </w:r>
          </w:p>
        </w:tc>
        <w:tc>
          <w:tcPr>
            <w:tcW w:w="3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预计参与此</w:t>
            </w:r>
            <w:r>
              <w:rPr>
                <w:rFonts w:ascii="宋体" w:hAnsi="宋体"/>
                <w:sz w:val="28"/>
                <w:szCs w:val="28"/>
              </w:rPr>
              <w:t>活动人数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所在</w:t>
            </w:r>
            <w:r>
              <w:rPr>
                <w:rFonts w:ascii="宋体" w:hAnsi="宋体"/>
                <w:sz w:val="28"/>
                <w:szCs w:val="28"/>
              </w:rPr>
              <w:t>部门</w:t>
            </w:r>
          </w:p>
        </w:tc>
        <w:tc>
          <w:tcPr>
            <w:tcW w:w="3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手机号码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电子邮箱</w:t>
            </w:r>
          </w:p>
        </w:tc>
        <w:tc>
          <w:tcPr>
            <w:tcW w:w="3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通讯地址</w:t>
            </w:r>
          </w:p>
        </w:tc>
        <w:tc>
          <w:tcPr>
            <w:tcW w:w="70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邮政编码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Q</w:t>
            </w:r>
            <w:r>
              <w:rPr>
                <w:rFonts w:ascii="宋体" w:hAnsi="宋体"/>
                <w:sz w:val="28"/>
                <w:szCs w:val="28"/>
              </w:rPr>
              <w:t>Q</w:t>
            </w:r>
            <w:r>
              <w:rPr>
                <w:rFonts w:hint="eastAsia" w:ascii="宋体" w:hAnsi="宋体"/>
                <w:sz w:val="28"/>
                <w:szCs w:val="28"/>
              </w:rPr>
              <w:t>号码</w:t>
            </w:r>
          </w:p>
        </w:tc>
        <w:tc>
          <w:tcPr>
            <w:tcW w:w="3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 w:val="28"/>
                <w:szCs w:val="28"/>
                <w:shd w:val="pct10" w:color="auto" w:fill="FFFFFF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二、开展</w:t>
            </w:r>
            <w:r>
              <w:rPr>
                <w:rFonts w:ascii="宋体" w:hAnsi="宋体"/>
                <w:b/>
                <w:sz w:val="28"/>
                <w:szCs w:val="28"/>
              </w:rPr>
              <w:t>青少年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科普活动情况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24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是否</w:t>
            </w:r>
            <w:r>
              <w:rPr>
                <w:rFonts w:ascii="宋体" w:hAnsi="宋体"/>
                <w:sz w:val="28"/>
                <w:szCs w:val="28"/>
              </w:rPr>
              <w:t>参加过青少年科学调查体验活动</w:t>
            </w:r>
          </w:p>
        </w:tc>
        <w:tc>
          <w:tcPr>
            <w:tcW w:w="3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9" w:hRule="atLeast"/>
        </w:trPr>
        <w:tc>
          <w:tcPr>
            <w:tcW w:w="25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简要列出已开展的青少年科普活动名称</w:t>
            </w:r>
          </w:p>
        </w:tc>
        <w:tc>
          <w:tcPr>
            <w:tcW w:w="629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25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  <w:r>
              <w:rPr>
                <w:rFonts w:ascii="宋体" w:hAnsi="宋体"/>
                <w:sz w:val="28"/>
                <w:szCs w:val="28"/>
              </w:rPr>
              <w:t>01</w:t>
            </w:r>
            <w:r>
              <w:rPr>
                <w:rFonts w:hint="eastAsia" w:ascii="宋体" w:hAnsi="宋体"/>
                <w:sz w:val="28"/>
                <w:szCs w:val="28"/>
              </w:rPr>
              <w:t>7</w:t>
            </w:r>
            <w:r>
              <w:rPr>
                <w:rFonts w:ascii="宋体" w:hAnsi="宋体"/>
                <w:sz w:val="28"/>
                <w:szCs w:val="28"/>
              </w:rPr>
              <w:t>年拟开展青少年</w:t>
            </w:r>
            <w:r>
              <w:rPr>
                <w:rFonts w:hint="eastAsia" w:ascii="宋体" w:hAnsi="宋体"/>
                <w:sz w:val="28"/>
                <w:szCs w:val="28"/>
              </w:rPr>
              <w:t>科普</w:t>
            </w:r>
            <w:r>
              <w:rPr>
                <w:rFonts w:ascii="宋体" w:hAnsi="宋体"/>
                <w:sz w:val="28"/>
                <w:szCs w:val="28"/>
              </w:rPr>
              <w:t>活动的计划安排</w:t>
            </w:r>
          </w:p>
        </w:tc>
        <w:tc>
          <w:tcPr>
            <w:tcW w:w="629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line="600" w:lineRule="exact"/>
        <w:jc w:val="center"/>
        <w:rPr>
          <w:rFonts w:hint="eastAsia" w:ascii="小标宋" w:eastAsia="小标宋"/>
          <w:sz w:val="36"/>
          <w:szCs w:val="36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9741D1"/>
    <w:rsid w:val="03DB3AF2"/>
    <w:rsid w:val="0C8E10D8"/>
    <w:rsid w:val="10BC2AB0"/>
    <w:rsid w:val="14D41776"/>
    <w:rsid w:val="17CF4070"/>
    <w:rsid w:val="2311424C"/>
    <w:rsid w:val="28381984"/>
    <w:rsid w:val="3D2B0637"/>
    <w:rsid w:val="3F451F52"/>
    <w:rsid w:val="444E3554"/>
    <w:rsid w:val="44F12D5D"/>
    <w:rsid w:val="561664FE"/>
    <w:rsid w:val="5AF70C10"/>
    <w:rsid w:val="765B7368"/>
    <w:rsid w:val="7D9741D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customStyle="1" w:styleId="8">
    <w:name w:val="_Style 1"/>
    <w:basedOn w:val="1"/>
    <w:qFormat/>
    <w:uiPriority w:val="34"/>
    <w:pPr>
      <w:widowControl w:val="0"/>
      <w:overflowPunct/>
      <w:autoSpaceDE/>
      <w:autoSpaceDN/>
      <w:adjustRightInd/>
      <w:ind w:firstLine="420" w:firstLineChars="200"/>
      <w:textAlignment w:val="auto"/>
    </w:pPr>
    <w:rPr>
      <w:rFonts w:ascii="Calibri" w:hAnsi="Calibri" w:eastAsia="宋体" w:cs="Times New Roman"/>
      <w:kern w:val="2"/>
      <w:szCs w:val="22"/>
    </w:rPr>
  </w:style>
  <w:style w:type="paragraph" w:customStyle="1" w:styleId="9">
    <w:name w:val="_Style 2"/>
    <w:basedOn w:val="1"/>
    <w:qFormat/>
    <w:uiPriority w:val="34"/>
    <w:pPr>
      <w:widowControl w:val="0"/>
      <w:overflowPunct/>
      <w:autoSpaceDE/>
      <w:autoSpaceDN/>
      <w:adjustRightInd/>
      <w:ind w:firstLine="420" w:firstLineChars="200"/>
      <w:textAlignment w:val="auto"/>
    </w:pPr>
    <w:rPr>
      <w:rFonts w:ascii="Calibri" w:hAnsi="Calibri" w:eastAsia="宋体" w:cs="Times New Roman"/>
      <w:kern w:val="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2017-01-19T06:58:00Z</dcterms:created>
  <dc:creator>Administrator</dc:creator>
  <cp:lastModifiedBy>Administrator</cp:lastModifiedBy>
  <dcterms:modified xsi:type="dcterms:W3CDTF">2017-02-04T07:39:18Z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