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窗体顶端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w w:val="90"/>
          <w:sz w:val="64"/>
          <w:szCs w:val="64"/>
        </w:rPr>
      </w:pPr>
      <w:r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w w:val="90"/>
          <w:sz w:val="64"/>
          <w:szCs w:val="6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>33届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w w:val="90"/>
          <w:sz w:val="64"/>
          <w:szCs w:val="64"/>
          <w:lang w:eastAsia="zh-CN"/>
        </w:rPr>
        <w:t>全国青少年科技创新大赛组委会</w:t>
      </w:r>
    </w:p>
    <w:p>
      <w:pPr>
        <w:pStyle w:val="4"/>
        <w:pBdr>
          <w:top w:val="single" w:color="FF0000" w:sz="12" w:space="29"/>
        </w:pBdr>
        <w:spacing w:line="100" w:lineRule="exact"/>
        <w:jc w:val="both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pStyle w:val="3"/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关于公布第33届全国青少年科技创新大赛优秀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愿者之星和优秀志愿者名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单的通知</w:t>
      </w:r>
    </w:p>
    <w:p>
      <w:pPr>
        <w:pStyle w:val="8"/>
        <w:widowControl/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各有关单位：</w:t>
      </w:r>
    </w:p>
    <w:p>
      <w:pPr>
        <w:pStyle w:val="8"/>
        <w:widowControl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由中国科协、教育部、科技部、环境保护部、体育总局、知识产权局、自然科学基金会、共青团中央、全国妇联和重庆市人民政府共同主办的第33届全国青少年科技创新大赛于2018年8月14-20日在重庆国际博览中心举行。</w:t>
      </w:r>
    </w:p>
    <w:p>
      <w:pPr>
        <w:pStyle w:val="8"/>
        <w:widowControl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为确保大赛的圆满举办，大赛组委会经过志愿报名、层层选拔等环节在全市各高校招募了一批志愿者。入选的志愿者发扬了不畏酷暑、无私奉献、任劳任怨、热情服务的精神，为来自世界各地及全国各地的参赛师生提供帮助，展示了重庆学子的风采。为树立典型，表彰先进，引导和激励更多青年投身于志愿事业，大赛组委会决定授予胡仁义等54名同学为“优秀志愿者之星”称号，授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杜长虹等262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名同学为“优秀志愿者”称号。</w:t>
      </w:r>
    </w:p>
    <w:p>
      <w:pPr>
        <w:pStyle w:val="8"/>
        <w:widowControl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希望受表彰的同学再接再厉，扎实学习，更好地履行志愿服务职责，为我市经济社会发展献智出力。</w:t>
      </w:r>
    </w:p>
    <w:p>
      <w:pPr>
        <w:pStyle w:val="8"/>
        <w:widowControl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联系人：唐诗涵</w:t>
      </w:r>
    </w:p>
    <w:p>
      <w:pPr>
        <w:pStyle w:val="8"/>
        <w:widowControl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联系电话：63659909</w:t>
      </w:r>
    </w:p>
    <w:p>
      <w:pPr>
        <w:pStyle w:val="8"/>
        <w:widowControl/>
        <w:spacing w:line="600" w:lineRule="exact"/>
        <w:rPr>
          <w:rFonts w:ascii="Times New Roman" w:hAnsi="Times New Roman" w:eastAsia="方正仿宋_GBK"/>
          <w:color w:val="333333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附件1：第33届全国青少年科技创新大赛优秀志愿者之星名单</w:t>
      </w: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附件2：第33届全国青少年科技创新大赛优秀志愿者名单</w:t>
      </w: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  <w:lang w:eastAsia="zh-CN"/>
        </w:rPr>
      </w:pPr>
    </w:p>
    <w:p>
      <w:pPr>
        <w:pStyle w:val="8"/>
        <w:widowControl/>
        <w:spacing w:line="600" w:lineRule="exact"/>
        <w:ind w:firstLine="3520" w:firstLineChars="11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第33届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全国青少年科技创新大赛组委会</w:t>
      </w:r>
    </w:p>
    <w:p>
      <w:pPr>
        <w:pStyle w:val="8"/>
        <w:widowControl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                            2018年9月28日</w:t>
      </w:r>
    </w:p>
    <w:p>
      <w:pPr>
        <w:pStyle w:val="8"/>
        <w:widowControl/>
        <w:spacing w:line="600" w:lineRule="exact"/>
        <w:ind w:firstLine="800" w:firstLineChars="25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第33届全国青少年科技创新大赛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优秀志愿者之星名单</w:t>
      </w:r>
    </w:p>
    <w:p>
      <w:pPr>
        <w:pStyle w:val="8"/>
        <w:widowControl/>
        <w:jc w:val="center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（排名不分先后，按学校拼音升序排列）</w:t>
      </w:r>
    </w:p>
    <w:tbl>
      <w:tblPr>
        <w:tblStyle w:val="17"/>
        <w:tblW w:w="8820" w:type="dxa"/>
        <w:jc w:val="center"/>
        <w:tblInd w:w="-12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2085"/>
        <w:gridCol w:w="1290"/>
        <w:gridCol w:w="4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胡仁义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简文逸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陈虹志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张俊豪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D0D0D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D0D0D"/>
                <w:kern w:val="0"/>
                <w:sz w:val="32"/>
                <w:szCs w:val="32"/>
              </w:rPr>
              <w:t>文箐一帆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大连外国语大学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谭灵玥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华中科技大学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谭文坪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张兴祎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朱文静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梁懿贞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山东大学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张超然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上海外国语大学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邓  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管  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袁  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周子嫄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5"/>
                <w:rFonts w:hint="default"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  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5"/>
                <w:rFonts w:hint="default"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5"/>
                <w:rFonts w:hint="default"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杜俊霖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太原科技大学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彭丰瑜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  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赵真琪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陈琳慧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  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黄文韬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冯义沙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  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王文洁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王艺睿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秦山嵛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重庆警察学院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米鑫林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重庆警察学院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肖凯文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刘成宇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张皓越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谭锦儿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5"/>
                <w:rFonts w:hint="default"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卢金凤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5"/>
                <w:rFonts w:hint="default"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5"/>
                <w:rFonts w:hint="default"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罗  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谢双龙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褚唤林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陈丽丽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陈姝君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胡  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潘慧婕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董玉萍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樊  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  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夏斯维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重庆师范大学涉外商贸学院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王朝英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王红梅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重庆邮电大学移通学院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西南大学附属中学</w:t>
            </w:r>
          </w:p>
        </w:tc>
      </w:tr>
    </w:tbl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pStyle w:val="8"/>
        <w:widowControl/>
        <w:spacing w:line="600" w:lineRule="exact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</w:t>
      </w:r>
    </w:p>
    <w:p>
      <w:pPr>
        <w:pStyle w:val="8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第33届全国青少年科技创新大赛</w:t>
      </w:r>
    </w:p>
    <w:p>
      <w:pPr>
        <w:pStyle w:val="8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优秀志愿者名单</w:t>
      </w:r>
    </w:p>
    <w:p>
      <w:pPr>
        <w:pStyle w:val="8"/>
        <w:widowControl/>
        <w:jc w:val="center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（排名不分先后，按学校拼音升序排列）</w:t>
      </w:r>
    </w:p>
    <w:tbl>
      <w:tblPr>
        <w:tblStyle w:val="17"/>
        <w:tblW w:w="9233" w:type="dxa"/>
        <w:jc w:val="center"/>
        <w:tblInd w:w="-7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2237"/>
        <w:gridCol w:w="1536"/>
        <w:gridCol w:w="4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杜长虹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安徽大学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冯  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北京语言大学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李涔嘉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成都东软学院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李秋丰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湖南农业大学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邓冬凝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湖南农业大学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代  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吉林农业大学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苏  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陈青青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王思思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薛佳歆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严  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王晶晶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南方翻译学院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陈荆馨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蒋佳欣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潘荣荣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谭顺丹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王廷鹭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张议丹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曾晓梅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何小玲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西安电子科技大学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安  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何  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黄舒怡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李佳颖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牟  晓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危小妹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孟科岐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杨琪琪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李梦婕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伍菱佳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西南政法大学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秦  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西南政法大学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谭妍妮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西南政法大学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文  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西南政法大学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谢东玲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新疆师范大学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姚  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长江师范学院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余  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长江师范学院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蔺诗琴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长江师范学院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徐紫雨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"http://www.so.com/link?m=aFOldQcEVzCC+llz0nwGn473v5AkU1WAu6SXcC2izNzCJVNaCp5kKmWmeXYEIMy7WbKgB41lYrmXanuJwIQ6Zh6wUeCPWbIqgQ2T9Ykz1C/FqkmGWJ//EMqbSY2/6JL6qUvA9mnOMw2lcT/BRYma+SB+Y/Nol6iSqaygnodl1g+HZg0KmB5Guqm9nFabrrVadfcAEDK/i5f54YrTvEQQLiczMQpIxbSKG" </w:instrText>
            </w:r>
            <w: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重庆城市管理职业学院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白  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顾思怡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郝小瑜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何侯华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刘俊英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闵文凯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肖  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杨雨濛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郑蔓茜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蒋羚鏴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沈晓慧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晓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余泽明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黄俊杰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  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毛炜炜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游舒舒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宋苗苗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罗小康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重庆第二师范学院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王爔荭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周小凤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胡泓蛟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张艺凡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冉晓雪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陈雯筱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陈美鑫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  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  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陈玉梅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张茂雪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犹  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曾祥翀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杨丹丹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谢兴蝶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秦婷玉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汪岵锦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樵新宇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陈文韬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  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邓  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廖  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邓荧荧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刘亚亚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赵瑞雪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徐盼盼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杨晓霜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重庆房地产职业学院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卢  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吕桂芳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王贤惠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詹逸竹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朱雨萌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李坤灿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龚施菡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郑嘉丽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李瑞睿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文  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蔡宛铃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重庆工商大学派斯学院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夏  寒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周欣欣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任定一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重庆广益中学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许  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重庆交通大学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重庆交通大学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邓  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重庆警察学院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陈功晗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重庆警察学院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周思懿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何智凡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庞  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田  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成  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陈莞竹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蒋腾飞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肖玉洁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盛钰岚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  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唐夕媛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罗舒月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周彦含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唐晓莉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谭  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赵文馨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孔乙婕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李卓颖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  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汪  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宋艳敏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周春晓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王露阳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胡  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黄凌云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吴  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杨欣月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程娟娟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黄春柳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周爱迪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吴玉洁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杨小瑜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李幸潞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余  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蒋  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王佳蕊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王玉玲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  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杨爱语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陈柯茹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黎玉婷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秦  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董潇楠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王惠颖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  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田  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王鹏飞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蒙明鑫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何  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李忠昊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卢治强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陈厚全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万浩东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胡诗越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李佳羽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朱妍希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黄湫鸿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范  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  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郑砚渠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刘佳妮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  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费根晓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邱玲洁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苟开玉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李梦佳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蹇  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洪  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王晓琪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康述悦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刘自强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  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重庆理工学院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曾进玉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重庆人文科技学院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重庆人文科技学院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邱  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重庆人文学院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姚  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重庆三峡学院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余志伟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重庆三峡学院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杨许超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车蒙莎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何晓芸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张戍莲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徐小雯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向雪辉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袁周莹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曾静仪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彭艳兰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  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杨情玲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  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孙  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席东杰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向  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田小娟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 xml:space="preserve"> 周明竟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杨晶洁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胡小庆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任  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王晓宇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李昕栩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张嘉家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杨雨航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江  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沈  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李文文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李岚英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钟梁梅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  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文  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黄绣娟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黎  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肖云霞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白均竹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张艳莉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杨海燕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粟  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  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甘红燃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唐  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蒲炳地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余星雨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游  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黄  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张鑫蕾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翁光民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骆  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张凤鸣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艾为来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杨婷婷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彭银春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王  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陈缘园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重庆师范大学涉外商贸学院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朱  檬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重庆师范大学涉外商贸学院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鄢余妍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重庆文理学院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杨  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重庆文理学院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刘  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邓  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Style w:val="46"/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宋雨欣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艾  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李德建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孙玲丽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重庆邮电大学移通学院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李  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重庆邮电学院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6" w:right="1247" w:bottom="1446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 font-size : 14p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1697363-D005-4F48-8EAA-3B5E8561292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7A2E9CC-A10B-4AB3-8CB0-43AAB183E86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3B7B84F-1A6D-4412-BFE4-6B60827F23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4486"/>
    <w:rsid w:val="0033324F"/>
    <w:rsid w:val="004B7AB4"/>
    <w:rsid w:val="005057C6"/>
    <w:rsid w:val="00521F30"/>
    <w:rsid w:val="005459A2"/>
    <w:rsid w:val="00554363"/>
    <w:rsid w:val="00567358"/>
    <w:rsid w:val="006B4E2D"/>
    <w:rsid w:val="007F4486"/>
    <w:rsid w:val="00AA6B93"/>
    <w:rsid w:val="00FC2334"/>
    <w:rsid w:val="123344F2"/>
    <w:rsid w:val="2B0B52D6"/>
    <w:rsid w:val="415B4C80"/>
    <w:rsid w:val="4C462E20"/>
    <w:rsid w:val="56DC75F6"/>
    <w:rsid w:val="5D1725FB"/>
    <w:rsid w:val="610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after="120" w:afterLines="0"/>
    </w:pPr>
  </w:style>
  <w:style w:type="paragraph" w:styleId="5">
    <w:name w:val="footer"/>
    <w:basedOn w:val="1"/>
    <w:link w:val="4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8">
    <w:name w:val="标题 1 Char"/>
    <w:basedOn w:val="9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9">
    <w:name w:val="标题 3 Char"/>
    <w:basedOn w:val="9"/>
    <w:link w:val="3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HTML 预设格式 Char"/>
    <w:basedOn w:val="9"/>
    <w:link w:val="7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1">
    <w:name w:val="video"/>
    <w:basedOn w:val="9"/>
    <w:qFormat/>
    <w:uiPriority w:val="0"/>
    <w:rPr>
      <w:bdr w:val="single" w:color="FF00FF" w:sz="6" w:space="0"/>
    </w:rPr>
  </w:style>
  <w:style w:type="character" w:customStyle="1" w:styleId="22">
    <w:name w:val="video1"/>
    <w:basedOn w:val="9"/>
    <w:qFormat/>
    <w:uiPriority w:val="0"/>
  </w:style>
  <w:style w:type="character" w:customStyle="1" w:styleId="23">
    <w:name w:val="video2"/>
    <w:basedOn w:val="9"/>
    <w:qFormat/>
    <w:uiPriority w:val="0"/>
  </w:style>
  <w:style w:type="character" w:customStyle="1" w:styleId="24">
    <w:name w:val="video3"/>
    <w:basedOn w:val="9"/>
    <w:qFormat/>
    <w:uiPriority w:val="0"/>
  </w:style>
  <w:style w:type="character" w:customStyle="1" w:styleId="25">
    <w:name w:val="dd_look"/>
    <w:basedOn w:val="9"/>
    <w:qFormat/>
    <w:uiPriority w:val="0"/>
  </w:style>
  <w:style w:type="character" w:customStyle="1" w:styleId="26">
    <w:name w:val="dd_recommend"/>
    <w:basedOn w:val="9"/>
    <w:qFormat/>
    <w:uiPriority w:val="0"/>
  </w:style>
  <w:style w:type="character" w:customStyle="1" w:styleId="27">
    <w:name w:val="dd_time"/>
    <w:basedOn w:val="9"/>
    <w:qFormat/>
    <w:uiPriority w:val="0"/>
  </w:style>
  <w:style w:type="character" w:customStyle="1" w:styleId="28">
    <w:name w:val="dd_comment"/>
    <w:basedOn w:val="9"/>
    <w:qFormat/>
    <w:uiPriority w:val="0"/>
  </w:style>
  <w:style w:type="character" w:customStyle="1" w:styleId="29">
    <w:name w:val="comment1"/>
    <w:basedOn w:val="9"/>
    <w:qFormat/>
    <w:uiPriority w:val="0"/>
    <w:rPr>
      <w:shd w:val="clear" w:color="auto" w:fill="FF0000"/>
    </w:rPr>
  </w:style>
  <w:style w:type="character" w:customStyle="1" w:styleId="30">
    <w:name w:val="dot_slide"/>
    <w:basedOn w:val="9"/>
    <w:qFormat/>
    <w:uiPriority w:val="0"/>
  </w:style>
  <w:style w:type="character" w:customStyle="1" w:styleId="31">
    <w:name w:val="head_1"/>
    <w:basedOn w:val="9"/>
    <w:qFormat/>
    <w:uiPriority w:val="0"/>
  </w:style>
  <w:style w:type="character" w:customStyle="1" w:styleId="32">
    <w:name w:val="head_2"/>
    <w:basedOn w:val="9"/>
    <w:qFormat/>
    <w:uiPriority w:val="0"/>
  </w:style>
  <w:style w:type="character" w:customStyle="1" w:styleId="33">
    <w:name w:val="head_3"/>
    <w:basedOn w:val="9"/>
    <w:qFormat/>
    <w:uiPriority w:val="0"/>
  </w:style>
  <w:style w:type="character" w:customStyle="1" w:styleId="34">
    <w:name w:val="span_rank"/>
    <w:basedOn w:val="9"/>
    <w:uiPriority w:val="0"/>
    <w:rPr>
      <w:rFonts w:ascii="Microsoft YaHei font-size : 14p" w:hAnsi="Microsoft YaHei font-size : 14p" w:eastAsia="Microsoft YaHei font-size : 14p" w:cs="Microsoft YaHei font-size : 14p"/>
      <w:b/>
      <w:color w:val="FFFFFF"/>
    </w:rPr>
  </w:style>
  <w:style w:type="character" w:customStyle="1" w:styleId="35">
    <w:name w:val="span_rank1"/>
    <w:basedOn w:val="9"/>
    <w:qFormat/>
    <w:uiPriority w:val="0"/>
    <w:rPr>
      <w:color w:val="FFFFFF"/>
    </w:rPr>
  </w:style>
  <w:style w:type="character" w:customStyle="1" w:styleId="36">
    <w:name w:val="play"/>
    <w:basedOn w:val="9"/>
    <w:qFormat/>
    <w:uiPriority w:val="0"/>
    <w:rPr>
      <w:shd w:val="clear" w:color="auto" w:fill="FF0000"/>
    </w:rPr>
  </w:style>
  <w:style w:type="character" w:customStyle="1" w:styleId="37">
    <w:name w:val="vote"/>
    <w:basedOn w:val="9"/>
    <w:qFormat/>
    <w:uiPriority w:val="0"/>
    <w:rPr>
      <w:shd w:val="clear" w:color="auto" w:fill="FF0000"/>
    </w:rPr>
  </w:style>
  <w:style w:type="paragraph" w:customStyle="1" w:styleId="38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1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3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4">
    <w:name w:val="font81"/>
    <w:basedOn w:val="9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45">
    <w:name w:val="font7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9"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47">
    <w:name w:val="font4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48">
    <w:name w:val="页眉 Char"/>
    <w:basedOn w:val="9"/>
    <w:link w:val="6"/>
    <w:uiPriority w:val="0"/>
    <w:rPr>
      <w:sz w:val="18"/>
      <w:szCs w:val="18"/>
    </w:rPr>
  </w:style>
  <w:style w:type="character" w:customStyle="1" w:styleId="49">
    <w:name w:val="页脚 Char"/>
    <w:basedOn w:val="9"/>
    <w:link w:val="5"/>
    <w:uiPriority w:val="0"/>
    <w:rPr>
      <w:sz w:val="18"/>
      <w:szCs w:val="18"/>
    </w:rPr>
  </w:style>
  <w:style w:type="paragraph" w:styleId="5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4146</Words>
  <Characters>4636</Characters>
  <Lines>47</Lines>
  <Paragraphs>13</Paragraphs>
  <TotalTime>11</TotalTime>
  <ScaleCrop>false</ScaleCrop>
  <LinksUpToDate>false</LinksUpToDate>
  <CharactersWithSpaces>4892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2018-11-21T03:16:00Z</dcterms:created>
  <dc:creator>PCOS</dc:creator>
  <cp:lastModifiedBy>叶子</cp:lastModifiedBy>
  <dcterms:modified xsi:type="dcterms:W3CDTF">2018-11-21T07:24:51Z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