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FF0000"/>
          <w:spacing w:val="-20"/>
          <w:w w:val="90"/>
          <w:sz w:val="68"/>
          <w:szCs w:val="6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FF0000"/>
          <w:spacing w:val="-20"/>
          <w:w w:val="90"/>
          <w:sz w:val="68"/>
          <w:szCs w:val="6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FF0000"/>
          <w:spacing w:val="-20"/>
          <w:w w:val="90"/>
          <w:sz w:val="68"/>
          <w:szCs w:val="68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FF0000"/>
          <w:spacing w:val="-20"/>
          <w:w w:val="90"/>
          <w:sz w:val="68"/>
          <w:szCs w:val="68"/>
        </w:rPr>
        <w:t>重庆市青少年科技辅导员协会文件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方正仿宋_GBK" w:cs="Times New Roman"/>
          <w:bCs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20" w:lineRule="exact"/>
        <w:jc w:val="center"/>
        <w:textAlignment w:val="auto"/>
        <w:rPr>
          <w:rFonts w:hint="default" w:ascii="Times New Roman" w:hAnsi="Times New Roman" w:eastAsia="仿宋_GB2312" w:cs="Times New Roman"/>
          <w:sz w:val="18"/>
          <w:szCs w:val="18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36195</wp:posOffset>
                </wp:positionH>
                <wp:positionV relativeFrom="paragraph">
                  <wp:posOffset>393065</wp:posOffset>
                </wp:positionV>
                <wp:extent cx="5672455" cy="31750"/>
                <wp:effectExtent l="0" t="9525" r="444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954405" y="2423795"/>
                          <a:ext cx="5672455" cy="3175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.85pt;margin-top:30.95pt;height:2.5pt;width:446.65pt;z-index:251659264;mso-width-relative:page;mso-height-relative:page;" filled="f" stroked="t" coordsize="21600,21600" o:gfxdata="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4Bmf3XAAAABwEAAA8AAAAAAAAAAQAgAAAAIgAAAGRycy9kb3du&#10;cmV2LnhtbFBLAQIUABQAAAAIAIdO4kCzGQKmAAIAAMsDAAAOAAAAAAAAAAEAIAAAACYBAABkcnMv&#10;ZTJvRG9jLnhtbFBLBQYAAAAABgAGAFkBAACYBQAAAAA=&#10;">
                <v:fill on="f" focussize="0,0"/>
                <v:stroke weight="1.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sz w:val="32"/>
        </w:rPr>
        <w:t>渝辅协文</w:t>
      </w:r>
      <w:r>
        <w:rPr>
          <w:rFonts w:hint="eastAsia" w:ascii="方正仿宋_GBK" w:hAnsi="方正仿宋_GBK" w:eastAsia="方正仿宋_GBK" w:cs="方正仿宋_GBK"/>
          <w:bCs/>
          <w:sz w:val="32"/>
        </w:rPr>
        <w:t>〔</w:t>
      </w:r>
      <w:r>
        <w:rPr>
          <w:rFonts w:hint="default" w:ascii="Times New Roman" w:hAnsi="Times New Roman" w:eastAsia="方正仿宋_GBK" w:cs="Times New Roman"/>
          <w:bCs/>
          <w:sz w:val="32"/>
        </w:rPr>
        <w:t>20</w:t>
      </w:r>
      <w:r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bCs/>
          <w:sz w:val="32"/>
        </w:rPr>
        <w:t>〕</w:t>
      </w:r>
      <w:r>
        <w:rPr>
          <w:rFonts w:hint="default" w:ascii="Times New Roman" w:hAnsi="Times New Roman" w:eastAsia="方正仿宋_GBK" w:cs="Times New Roman"/>
          <w:bCs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Cs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/>
          <w:bCs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关于表彰</w:t>
      </w:r>
      <w:r>
        <w:rPr>
          <w:rFonts w:hint="eastAsia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2022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</w:rPr>
        <w:t>年度重庆市青少年科技教育工作先进个人的</w:t>
      </w:r>
      <w:r>
        <w:rPr>
          <w:rFonts w:hint="eastAsia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各区县（自治县）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青辅协及有关单位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为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深学笃用习近平新时代中国特色社会主义思想，深入贯彻落实党的二十大战略部署和市委六届二次全会具体要求，激发广大青少年科技教育工作者的主动性、创造性，推动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我市青少年科技教育工作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高质量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发展，经市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青辅协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第四届理事会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研究，决定对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王林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等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89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名青少年科技教育工作优秀组织工作者和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马昌俊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等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132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名青少年科技教育工作优秀科技辅导员进行表彰（名单见附件）。</w:t>
      </w:r>
    </w:p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ind w:left="0" w:right="0" w:firstLine="640" w:firstLineChars="200"/>
        <w:jc w:val="left"/>
        <w:textAlignment w:val="auto"/>
        <w:outlineLvl w:val="0"/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color w:val="auto"/>
          <w:kern w:val="2"/>
          <w:sz w:val="32"/>
          <w:szCs w:val="32"/>
          <w:lang w:val="en-US" w:eastAsia="zh-CN" w:bidi="ar-SA"/>
        </w:rPr>
        <w:t>希望获得表彰的同志珍惜荣誉、再接再厉，开拓创新、再创佳绩。全市青少年科技教育工作者要以受表彰的先进个人为榜样，不忘初心、牢记使命，以对青少年科技教育工作高度负责的态度，锐意进取、尽责担当、埋头苦干，不断开创全市青少年科技教育工作新局面，为新时代新征程全面建设社会主义现代化新重庆作出新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895" w:leftChars="304" w:right="0" w:hanging="1257" w:hangingChars="393"/>
        <w:jc w:val="left"/>
        <w:textAlignment w:val="auto"/>
        <w:outlineLvl w:val="9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895" w:leftChars="304" w:right="0" w:hanging="1257" w:hangingChars="393"/>
        <w:jc w:val="left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1.2022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年度重庆市青少年科技教育工作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优秀组织工作者名单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1897" w:leftChars="0" w:right="0" w:hanging="1897" w:hangingChars="593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       2.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年度重庆市青少年科技教育工作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优秀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科技辅导员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名单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jc w:val="center"/>
        <w:textAlignment w:val="auto"/>
        <w:outlineLvl w:val="9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firstLine="640" w:firstLineChars="20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重庆市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eastAsia="zh-CN"/>
        </w:rPr>
        <w:t>青少年科技辅导员协会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600" w:lineRule="exact"/>
        <w:textAlignment w:val="auto"/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20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年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月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日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 xml:space="preserve">  </w:t>
      </w:r>
    </w:p>
    <w:p>
      <w:pP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2022年度重庆市青少年科技教育工作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优秀组织工作者名单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（共89人，按姓氏笔画顺序）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tbl>
      <w:tblPr>
        <w:tblStyle w:val="6"/>
        <w:tblW w:w="97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34"/>
        <w:gridCol w:w="1079"/>
        <w:gridCol w:w="1079"/>
        <w:gridCol w:w="68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tblHeader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四川外国语大学附属外国语学校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冬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重庆两江新区教育发展研究院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重庆市綦江区通惠中学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王全辉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巫溪县科技馆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王明伦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重庆市涪陵区教育技术装备中心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尹忠文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重庆市江北区科技实验小学校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长寿区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邓继波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南岸区天台岗雅居乐小学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龙红利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重庆市永川区教育委员会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  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重庆市南开两江中学校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  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FF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酉阳土家族苗族自治县</w:t>
            </w: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冉水平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重庆市武隆区凤来镇中心小学校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沙坪坝区科学技术协会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付洁瑶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重庆市人民小学校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代富沼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重庆市永川区五洲小学校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白明忠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重庆市秀山土家族苗族自治县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渝中区中小学劳动技术教育基地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  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重庆市北碚区教师进修学院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向春来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巫山县教育信息技术与装备中心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渝中区科学技术协会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刘勇良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刘家松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巴南区教育委员会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云阳县巴阳镇巴阳小学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孙波涛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重庆市涪陵区教育技术装备中心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严校虎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黔江区教育委员会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丰都县青少年科技中心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云阳县青龙小学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重庆高新区教育事务中心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李元娅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重庆市彭水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苗族土家族自治县教育委员会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李月婷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开州区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李金鑫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重庆市合川区教育委员会基础教育科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李顺龙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重庆市杨家坪中学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李艳丽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李海燕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巫溪县科学技术协会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重庆市万盛经开区教师进修学校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九龙坡区石新路小学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杨洲燕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重庆市大足区科技馆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杨清华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南川区隆化一小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杨淑敏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重庆市秀山土家族苗族自治县教育委员会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  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西南大学附属中学校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来章润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重庆市巴蜀中学校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南川区九鼎山小学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旷正凡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重庆市綦江区教育委员会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何永生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潼南区教委信息技术与装备中心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  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梁平区教育委员会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余满江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垫江县桂东小学校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宋发容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重庆市奉节职业教育中心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张小燕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重庆市梁平区科学技术协会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彭水苗族土家族自治县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黔江区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张建辉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张清平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巴南区现代教育技术中心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万盛经开区教育局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重庆市第八中学校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陈传毅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石柱土家族自治县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陈盛斌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武天祥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重庆市江北区教育委员会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金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市沙坪坝区教育委员会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  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重庆市育才中学校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郑桂学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潼南区教委信息技术与装备中心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  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重庆市璧山区科学技术协会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赵子英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酉阳县科协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赵文刚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荣昌区教育委员会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重庆市北碚区教师进修学院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  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巫山县教育信息技术与装备中心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钟从彬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荣昌区科学技术协会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钟世科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袁  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重庆市忠县科学技术协会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夏  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重庆市大渡口区教育技术装备中心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大渡口区教育技术装备中心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徐成令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奉节县永安小学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殷相民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垫江县新民小学校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  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重庆高新区公共服务局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  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南岸区青少年科技辅导站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唐国胜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江津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双福实验小学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黄小娅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重庆市万州区教育委员会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黄昌军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江津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区技术教育装备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  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重庆市璧山区教育委员会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银正勇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合川区教育信息化与装备研究所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程积富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重庆市渝北区鲁能巴蜀小学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程联敏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重庆市武隆区实验小学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曾莉淞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重庆市城口中学校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谢卓家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重庆两江新区人 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谢智丽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重庆市万州区科学技术协会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  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石柱土家族自治县教育委员会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雨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长寿区科协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  <w:jc w:val="center"/>
        </w:trPr>
        <w:tc>
          <w:tcPr>
            <w:tcW w:w="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召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重庆师范大学附属城口实验中学校</w:t>
            </w:r>
          </w:p>
        </w:tc>
      </w:tr>
    </w:tbl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2022年度重庆市青少年科技教育工作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优秀科技辅导员名单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（共132人，按姓氏笔画顺序）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/>
          <w:lang w:val="en-US" w:eastAsia="zh-CN"/>
        </w:rPr>
      </w:pPr>
    </w:p>
    <w:tbl>
      <w:tblPr>
        <w:tblStyle w:val="6"/>
        <w:tblW w:w="97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4"/>
        <w:gridCol w:w="1079"/>
        <w:gridCol w:w="1079"/>
        <w:gridCol w:w="6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tblHeader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黑体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马昌俊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渝中区大坪小学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荣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重庆市璧山区狮子小学校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渝中区中小学劳动技术教育基地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王万蓉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重庆市朝阳中学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王小凤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重庆市江津区实验小学校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王书浩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重庆市清华中学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王记锐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重庆市涪陵城区第六小学校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王贵明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彭水苗族土家族自治县保家镇中心校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王鸿杰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南川中学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王琳媛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重庆育才成功学校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  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重庆市开州区临江中学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左  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重庆市开州区赵家中学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龙汇川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重庆市城口中学校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卢雨焦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重庆市璧山区御湖小学校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田国富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秀山土家族苗族自治县凤翔小学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  颖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南川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九鼎山小学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  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重庆市丰都县第一小学校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冉春燕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重庆市巴蜀小学校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  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云阳县民德小学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  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土家族自治县中学校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冯孟坭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重庆市育才中学校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  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重庆市南岸区南坪实验小学校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朱春燕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云阳县紫金小学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向健飞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重庆市奉节师范学校附属小学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重庆市巴川中学校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垫江县五洞小学校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重庆市第八中学校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重庆市巴蜀小学校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重庆市潼南区塘坝小学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刘时友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重庆市铜梁区玉泉小学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刘贤俊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两江新区华师中旭学校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刘智勇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重庆市武隆区江口中学校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重庆市九龙坡区职业教育中心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石柱土家族自治县华夏民族小学校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李才华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万盛经开区青年小学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李小国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忠县实验小学校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李子忠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梁平区桂香小学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荣昌区桂花园小学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李治洪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南川区第三中学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李倩倩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渝中区人和街小学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李雯瑾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两江新区博雅小学校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李群生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重庆市武隆区第二实验小学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  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秀山土家族苗族自治县青少年创新实践基地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杨跃强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重庆市北碚区朝阳小学校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沙坪坝小学沙滨学校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凌洁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重庆市沙坪坝区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森林实验小学校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吴艳平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奉节县辽宁小学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吴鸿杰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重庆市綦江职业教育中心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邱念都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  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重庆市开州区汉丰第五小学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何云洪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重庆科学城南开小学校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何怡静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重庆市涪陵城区第十小学校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何顺祥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黔江民族中学校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余建梅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巴南区融汇小学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余海军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云阳县青龙小学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汪培森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垫江县桂溪小学校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  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江津中学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张元立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张元军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重庆市人民小学校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张永明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张财定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巫溪县中学校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张宗辉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重庆市荣昌区荣隆镇中心小学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四川外国语大学附属外国语学校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张俊锋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重庆市江北区玉带山小学校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张葛睿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万盛经开区和平小学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重庆市实验中学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江津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教师发展中心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  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酉阳土家族苗族自治县民族小学校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陈明艳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重庆市渝北区中央公园小学校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陈建琼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重庆市合川区凉亭子小学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明  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万盛经开区溱州中学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  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重庆三峡学院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罗德能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重庆市北碚区云山小学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石柱土家族自治县悦崃镇小学校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  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重庆科学城树人思贤小学校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周裕清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重庆市永川区子庄小学校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宗  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重庆市铜梁区巴川初级中学校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胡  亮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重庆市万州高级中学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  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重庆市巴蜀渝东中学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重庆市巫山中学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姜  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top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重庆市南岸区珊瑚实验小学校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姚  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重庆市巫溪县凤凰初级中学校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秦青武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重庆市万州区百安小学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晏  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重庆市酉阳土家族苗族自治县第一中学校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徐永权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彭水苗族土家族自治县第三小学校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卿三贵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黔江区实验小学校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  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重庆市潼南区实验小学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唐孝燕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重庆市荣昌区玉屏实验小学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强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重庆市綦江中学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重庆市垫江中学校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重庆市九龙坡区育才实验学校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重庆市涪陵实验中学校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  睿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重庆师范大学附属科学城中学校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黄卫娟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丰都县三建乡中心学校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黄德发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重庆市璧山职业教育中心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黄馨慧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重厌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两江新区金山学校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黄夔宁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巫溪县珠海实验小学校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梅  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重庆市第十八中学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曹  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第七中学校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隆  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合川区教育信息化与装备研究所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彭  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重庆市武隆区实验小学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彭洪泉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梁平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彭俊超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重庆市巴蜀中学校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  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大足区龙岗第一小学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蒋荣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彬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重庆市綦江区营盘山小学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蒋宾川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重庆市潼南区梓潼小学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程志疆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重庆市合川区合阳中学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舒义林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秀山土家族苗族自治县凤凰中学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鲁作富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巫山初级中学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鲁珵予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重庆市第九十五初级中学校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  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南岸区青少年科技辅导站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曾俊杰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江北新村正大国际小学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曾晓容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酉阳土家族苗族自治县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瑾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重庆市大足区海棠小学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  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重庆市南开中学校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楚  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重庆市民族初级中学校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  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重庆市梁平区西苑小学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撖韶峰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重庆市黔江区民族职业教育中心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蔡昌德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重庆市永川区神女湖小学校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蔡道明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重庆市永川区仙龙镇粉店小学校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谭成燕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重庆市大渡口区实验小学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谭艳娟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重庆市彭水</w:t>
            </w: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苗族土家族自治县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第一中学校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  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巫山县南峰小学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  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重庆市忠县中学校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126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熊小梅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西南大学附属中学校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127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颜宏斌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重庆市渝北区金鹏实验小学校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曾伦娟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重庆师范大学附属城口实验中学校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郑付明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重庆市长寿第二中学校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黄顺红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重庆市长寿区桃源小学校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  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重庆市长寿中学校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周其凡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6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重庆城口红军小学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46" w:bottom="1644" w:left="1446" w:header="851" w:footer="1531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4NjNlNWQ4MDlkNGRiZTNiOWU4YWExYTJkODdmZDEifQ=="/>
  </w:docVars>
  <w:rsids>
    <w:rsidRoot w:val="0B490BA8"/>
    <w:rsid w:val="00043144"/>
    <w:rsid w:val="0AF26919"/>
    <w:rsid w:val="0B490BA8"/>
    <w:rsid w:val="0CAC0DEC"/>
    <w:rsid w:val="0D2C3AA7"/>
    <w:rsid w:val="0DDB3334"/>
    <w:rsid w:val="0EE656D9"/>
    <w:rsid w:val="0FAF295B"/>
    <w:rsid w:val="11C15A41"/>
    <w:rsid w:val="1B6F074F"/>
    <w:rsid w:val="1CF64145"/>
    <w:rsid w:val="1DF648DF"/>
    <w:rsid w:val="1F4812A9"/>
    <w:rsid w:val="20610F83"/>
    <w:rsid w:val="22CF564B"/>
    <w:rsid w:val="24435C57"/>
    <w:rsid w:val="24E45009"/>
    <w:rsid w:val="278D41F2"/>
    <w:rsid w:val="27CB01E9"/>
    <w:rsid w:val="27D357B1"/>
    <w:rsid w:val="2A5C6492"/>
    <w:rsid w:val="2AB34609"/>
    <w:rsid w:val="2DED0A6A"/>
    <w:rsid w:val="308A4BA2"/>
    <w:rsid w:val="31E37260"/>
    <w:rsid w:val="32C22EAA"/>
    <w:rsid w:val="34043449"/>
    <w:rsid w:val="34F521A3"/>
    <w:rsid w:val="362A6CEC"/>
    <w:rsid w:val="39C75E28"/>
    <w:rsid w:val="3A0D440C"/>
    <w:rsid w:val="3D082358"/>
    <w:rsid w:val="3FF961BD"/>
    <w:rsid w:val="425D67C2"/>
    <w:rsid w:val="4401263B"/>
    <w:rsid w:val="46D26BFF"/>
    <w:rsid w:val="50480B9F"/>
    <w:rsid w:val="50706E03"/>
    <w:rsid w:val="516E1B7E"/>
    <w:rsid w:val="550D46EB"/>
    <w:rsid w:val="5AA21D2A"/>
    <w:rsid w:val="5CE879BE"/>
    <w:rsid w:val="5E425F13"/>
    <w:rsid w:val="605F4EB9"/>
    <w:rsid w:val="68B85A63"/>
    <w:rsid w:val="6F4F1994"/>
    <w:rsid w:val="706B5531"/>
    <w:rsid w:val="721B05BE"/>
    <w:rsid w:val="747D22A7"/>
    <w:rsid w:val="75F40D68"/>
    <w:rsid w:val="76D2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b/>
      <w:bCs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font1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3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10">
    <w:name w:val="font0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1">
    <w:name w:val="font2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4122</Words>
  <Characters>4390</Characters>
  <Lines>0</Lines>
  <Paragraphs>0</Paragraphs>
  <TotalTime>1</TotalTime>
  <ScaleCrop>false</ScaleCrop>
  <LinksUpToDate>false</LinksUpToDate>
  <CharactersWithSpaces>4649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2023-01-12T07:00:00Z</dcterms:created>
  <dc:creator>叶子</dc:creator>
  <cp:lastModifiedBy>%E7%9B%9Bml</cp:lastModifiedBy>
  <dcterms:modified xsi:type="dcterms:W3CDTF">2023-01-18T03:59:43Z</dcterms:modified>
  <dc:title>重庆市青少年科技辅导员协会文件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5148E7EF02F740898568068DF1D5E889</vt:lpwstr>
  </property>
</Properties>
</file>